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E0" w:rsidRDefault="00E56177" w:rsidP="00DC2EE0">
      <w:pPr>
        <w:spacing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АДМИНИСТРАТИВНЫЙ ОТДЕЛ</w:t>
      </w:r>
    </w:p>
    <w:p w:rsidR="00231DB7" w:rsidRDefault="00DC2EE0" w:rsidP="00DC2EE0">
      <w:pPr>
        <w:spacing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(</w:t>
      </w:r>
      <w:r w:rsidR="00EA5F00">
        <w:rPr>
          <w:rFonts w:ascii="Times New Roman" w:hAnsi="Times New Roman"/>
          <w:b/>
          <w:sz w:val="26"/>
        </w:rPr>
        <w:t>антикоррупционная деятельность</w:t>
      </w:r>
      <w:r>
        <w:rPr>
          <w:rFonts w:ascii="Times New Roman" w:hAnsi="Times New Roman"/>
          <w:b/>
          <w:sz w:val="26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30"/>
        <w:gridCol w:w="12754"/>
      </w:tblGrid>
      <w:tr w:rsidR="001D67D0" w:rsidRPr="007423C6" w:rsidTr="004F64FE">
        <w:tc>
          <w:tcPr>
            <w:tcW w:w="15584" w:type="dxa"/>
            <w:gridSpan w:val="2"/>
          </w:tcPr>
          <w:p w:rsidR="00CC162F" w:rsidRDefault="00CC162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1D67D0" w:rsidRPr="007423C6" w:rsidRDefault="001D67D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423C6">
              <w:rPr>
                <w:rFonts w:ascii="Times New Roman" w:hAnsi="Times New Roman"/>
                <w:b/>
                <w:szCs w:val="22"/>
              </w:rPr>
              <w:t>СТАРШАЯ ГРУППА ДОЛЖНОСТЕЙ</w:t>
            </w:r>
          </w:p>
          <w:p w:rsidR="00236225" w:rsidRPr="007423C6" w:rsidRDefault="00236225" w:rsidP="009059E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F355D5" w:rsidP="001D7948">
            <w:pPr>
              <w:jc w:val="both"/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Н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>аправлени</w:t>
            </w: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я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 xml:space="preserve"> подготовки (специальности) профессионального образования:</w:t>
            </w:r>
          </w:p>
        </w:tc>
        <w:tc>
          <w:tcPr>
            <w:tcW w:w="12754" w:type="dxa"/>
          </w:tcPr>
          <w:p w:rsidR="001D67D0" w:rsidRPr="00CC162F" w:rsidRDefault="00DC2EE0" w:rsidP="00CC162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CC162F">
              <w:rPr>
                <w:rFonts w:ascii="Times New Roman" w:hAnsi="Times New Roman"/>
                <w:szCs w:val="22"/>
              </w:rPr>
              <w:t>Среднее профессиональное или высшее образование по одному из направлений подготовки (специальности)</w:t>
            </w:r>
            <w:r w:rsidR="00E46B24">
              <w:rPr>
                <w:rFonts w:ascii="Times New Roman" w:hAnsi="Times New Roman"/>
                <w:szCs w:val="22"/>
              </w:rPr>
              <w:t xml:space="preserve"> профессионального образования: </w:t>
            </w:r>
            <w:r w:rsidR="00E46B24" w:rsidRPr="00C97770">
              <w:rPr>
                <w:rFonts w:ascii="Times New Roman" w:hAnsi="Times New Roman"/>
                <w:sz w:val="24"/>
                <w:szCs w:val="24"/>
              </w:rPr>
              <w:t>«Государственное и муниципальное управление», «Управление персонал</w:t>
            </w:r>
            <w:r w:rsidR="00E46B24">
              <w:rPr>
                <w:rFonts w:ascii="Times New Roman" w:hAnsi="Times New Roman"/>
                <w:sz w:val="24"/>
                <w:szCs w:val="24"/>
              </w:rPr>
              <w:t>ом», «Менеджмент», «Политология», «Юриспруденция»</w:t>
            </w:r>
            <w:r w:rsidRPr="00CC162F">
              <w:rPr>
                <w:rFonts w:ascii="Times New Roman" w:hAnsi="Times New Roman"/>
                <w:szCs w:val="22"/>
              </w:rPr>
              <w:t xml:space="preserve">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DB675F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Должностные обязанности:</w:t>
            </w:r>
          </w:p>
        </w:tc>
        <w:tc>
          <w:tcPr>
            <w:tcW w:w="12754" w:type="dxa"/>
          </w:tcPr>
          <w:p w:rsidR="00430C55" w:rsidRPr="00430C55" w:rsidRDefault="00430C55" w:rsidP="00B82328">
            <w:pPr>
              <w:jc w:val="both"/>
              <w:rPr>
                <w:rFonts w:ascii="Times New Roman" w:hAnsi="Times New Roman"/>
                <w:szCs w:val="22"/>
              </w:rPr>
            </w:pPr>
            <w:r w:rsidRPr="00430C55">
              <w:rPr>
                <w:rFonts w:ascii="Times New Roman" w:hAnsi="Times New Roman"/>
                <w:szCs w:val="22"/>
              </w:rPr>
              <w:t>В соответствии с Положением об отделе, поручениями начальника отдела, заместителя начальника отдела:</w:t>
            </w:r>
          </w:p>
          <w:p w:rsidR="00430C55" w:rsidRPr="00430C55" w:rsidRDefault="00430C55" w:rsidP="00B823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Pr="00430C55">
              <w:rPr>
                <w:rFonts w:ascii="Times New Roman" w:hAnsi="Times New Roman"/>
                <w:szCs w:val="22"/>
              </w:rPr>
              <w:t xml:space="preserve"> </w:t>
            </w:r>
            <w:r w:rsidR="00B82328" w:rsidRPr="00B82328">
              <w:rPr>
                <w:rFonts w:ascii="Times New Roman" w:hAnsi="Times New Roman"/>
                <w:szCs w:val="22"/>
              </w:rPr>
              <w:t>готовит проекты организационно-распорядительных документов, направленных на противодействие коррупции</w:t>
            </w:r>
            <w:r w:rsidRPr="00430C55">
              <w:rPr>
                <w:rFonts w:ascii="Times New Roman" w:hAnsi="Times New Roman"/>
                <w:szCs w:val="22"/>
              </w:rPr>
              <w:t>;</w:t>
            </w:r>
          </w:p>
          <w:p w:rsidR="00430C55" w:rsidRPr="00430C55" w:rsidRDefault="00430C55" w:rsidP="00B823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430C55">
              <w:rPr>
                <w:rFonts w:ascii="Times New Roman" w:hAnsi="Times New Roman"/>
                <w:szCs w:val="22"/>
              </w:rPr>
              <w:t xml:space="preserve"> </w:t>
            </w:r>
            <w:r w:rsidR="00B82328" w:rsidRPr="00B82328">
              <w:rPr>
                <w:rFonts w:ascii="Times New Roman" w:hAnsi="Times New Roman"/>
                <w:szCs w:val="22"/>
              </w:rPr>
              <w:t>участвует в проверке соблюдения гражданскими служащими требований к служебному поведению</w:t>
            </w:r>
            <w:r w:rsidRPr="00430C55">
              <w:rPr>
                <w:rFonts w:ascii="Times New Roman" w:hAnsi="Times New Roman"/>
                <w:szCs w:val="22"/>
              </w:rPr>
              <w:t>;</w:t>
            </w:r>
          </w:p>
          <w:p w:rsidR="00430C55" w:rsidRPr="00430C55" w:rsidRDefault="00430C55" w:rsidP="00B823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430C55">
              <w:rPr>
                <w:rFonts w:ascii="Times New Roman" w:hAnsi="Times New Roman"/>
                <w:szCs w:val="22"/>
              </w:rPr>
              <w:t xml:space="preserve"> </w:t>
            </w:r>
            <w:r w:rsidR="00B82328" w:rsidRPr="00B82328">
              <w:rPr>
                <w:rFonts w:ascii="Times New Roman" w:hAnsi="Times New Roman"/>
                <w:szCs w:val="22"/>
              </w:rPr>
              <w:t>участвует в работе по выявлению и устранению причин и условий, способствующих возникновению конфликта интересов на гражданской службе</w:t>
            </w:r>
            <w:r w:rsidRPr="00430C55">
              <w:rPr>
                <w:rFonts w:ascii="Times New Roman" w:hAnsi="Times New Roman"/>
                <w:szCs w:val="22"/>
              </w:rPr>
              <w:t>;</w:t>
            </w:r>
          </w:p>
          <w:p w:rsidR="00430C55" w:rsidRPr="00430C55" w:rsidRDefault="00430C55" w:rsidP="00B823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430C55">
              <w:rPr>
                <w:rFonts w:ascii="Times New Roman" w:hAnsi="Times New Roman"/>
                <w:szCs w:val="22"/>
              </w:rPr>
              <w:t xml:space="preserve"> </w:t>
            </w:r>
            <w:r w:rsidR="00B82328" w:rsidRPr="00B82328">
              <w:rPr>
                <w:rFonts w:ascii="Times New Roman" w:hAnsi="Times New Roman"/>
                <w:szCs w:val="22"/>
              </w:rPr>
              <w:t>осуществляет контроль соблюдения гражданскими служащими ограничений и запретов, требований, направленных на предотвращение или урегулирование конфликта интересов</w:t>
            </w:r>
            <w:r w:rsidRPr="00430C55">
              <w:rPr>
                <w:rFonts w:ascii="Times New Roman" w:hAnsi="Times New Roman"/>
                <w:szCs w:val="22"/>
              </w:rPr>
              <w:t>;</w:t>
            </w:r>
          </w:p>
          <w:p w:rsidR="00430C55" w:rsidRPr="00430C55" w:rsidRDefault="00430C55" w:rsidP="00B823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430C55">
              <w:rPr>
                <w:rFonts w:ascii="Times New Roman" w:hAnsi="Times New Roman"/>
                <w:szCs w:val="22"/>
              </w:rPr>
              <w:t xml:space="preserve"> </w:t>
            </w:r>
            <w:r w:rsidR="00B82328" w:rsidRPr="00B82328">
              <w:rPr>
                <w:rFonts w:ascii="Times New Roman" w:hAnsi="Times New Roman"/>
                <w:szCs w:val="22"/>
              </w:rPr>
              <w:t>ведет реестр должностей гражданской службы Свердловскстата, исполнение должностных обязанностей по которым подвержено риску коррупционных проявлений</w:t>
            </w:r>
            <w:r w:rsidRPr="00430C55">
              <w:rPr>
                <w:rFonts w:ascii="Times New Roman" w:hAnsi="Times New Roman"/>
                <w:szCs w:val="22"/>
              </w:rPr>
              <w:t>;</w:t>
            </w:r>
          </w:p>
          <w:p w:rsidR="00430C55" w:rsidRPr="00430C55" w:rsidRDefault="00430C55" w:rsidP="00B823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Pr="00430C55">
              <w:rPr>
                <w:rFonts w:ascii="Times New Roman" w:hAnsi="Times New Roman"/>
                <w:szCs w:val="22"/>
              </w:rPr>
              <w:t xml:space="preserve"> </w:t>
            </w:r>
            <w:r w:rsidR="00B82328" w:rsidRPr="00B82328">
              <w:rPr>
                <w:rFonts w:ascii="Times New Roman" w:hAnsi="Times New Roman"/>
                <w:szCs w:val="22"/>
              </w:rPr>
              <w:t>осуществляет сбор и обработку сведений о доходах, расходах, об имуществе и обязательствах имущественного характера, представленных в установленном порядке, а также контроль своевременности их представления</w:t>
            </w:r>
            <w:r w:rsidRPr="00430C55">
              <w:rPr>
                <w:rFonts w:ascii="Times New Roman" w:hAnsi="Times New Roman"/>
                <w:szCs w:val="22"/>
              </w:rPr>
              <w:t>;</w:t>
            </w:r>
          </w:p>
          <w:p w:rsidR="00430C55" w:rsidRPr="00430C55" w:rsidRDefault="00430C55" w:rsidP="00B823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Pr="00430C55">
              <w:rPr>
                <w:rFonts w:ascii="Times New Roman" w:hAnsi="Times New Roman"/>
                <w:szCs w:val="22"/>
              </w:rPr>
              <w:t xml:space="preserve"> </w:t>
            </w:r>
            <w:r w:rsidR="00B82328" w:rsidRPr="00B82328">
              <w:rPr>
                <w:rFonts w:ascii="Times New Roman" w:hAnsi="Times New Roman"/>
                <w:szCs w:val="22"/>
              </w:rPr>
              <w:t>обеспечивает подготовку сведений о доходах, расходах, об имуществе и обязательствах имущественного характера гражданских служащих в соответствии с нормативными документами</w:t>
            </w:r>
            <w:r w:rsidRPr="00430C55">
              <w:rPr>
                <w:rFonts w:ascii="Times New Roman" w:hAnsi="Times New Roman"/>
                <w:szCs w:val="22"/>
              </w:rPr>
              <w:t xml:space="preserve">; </w:t>
            </w:r>
          </w:p>
          <w:p w:rsidR="00430C55" w:rsidRDefault="00430C55" w:rsidP="00B823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Pr="00430C55">
              <w:rPr>
                <w:rFonts w:ascii="Times New Roman" w:hAnsi="Times New Roman"/>
                <w:szCs w:val="22"/>
              </w:rPr>
              <w:t xml:space="preserve"> </w:t>
            </w:r>
            <w:r w:rsidR="00B82328" w:rsidRPr="00B82328">
              <w:rPr>
                <w:rFonts w:ascii="Times New Roman" w:hAnsi="Times New Roman"/>
                <w:szCs w:val="22"/>
              </w:rPr>
              <w:t>проводит проверку достоверности и полноты сведений о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их супруги (супруга) и несовершеннолетних детей</w:t>
            </w:r>
            <w:r w:rsidRPr="00430C55">
              <w:rPr>
                <w:rFonts w:ascii="Times New Roman" w:hAnsi="Times New Roman"/>
                <w:szCs w:val="22"/>
              </w:rPr>
              <w:t>;</w:t>
            </w:r>
          </w:p>
          <w:p w:rsidR="00B82328" w:rsidRPr="00B82328" w:rsidRDefault="00B82328" w:rsidP="00B823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B82328">
              <w:rPr>
                <w:rFonts w:ascii="Times New Roman" w:hAnsi="Times New Roman"/>
                <w:szCs w:val="22"/>
              </w:rPr>
              <w:t>участвует в организации взаимодействия с правоохранительными органами в установленной сфере деятельности</w:t>
            </w:r>
            <w:r w:rsidRPr="00B82328">
              <w:rPr>
                <w:rFonts w:ascii="Times New Roman" w:hAnsi="Times New Roman"/>
                <w:szCs w:val="22"/>
              </w:rPr>
              <w:t>;</w:t>
            </w:r>
          </w:p>
          <w:p w:rsidR="00B82328" w:rsidRPr="00430C55" w:rsidRDefault="00B82328" w:rsidP="00B82328">
            <w:pPr>
              <w:jc w:val="both"/>
              <w:rPr>
                <w:rFonts w:ascii="Times New Roman" w:hAnsi="Times New Roman"/>
                <w:szCs w:val="22"/>
              </w:rPr>
            </w:pPr>
            <w:r w:rsidRPr="00B82328">
              <w:rPr>
                <w:rFonts w:ascii="Times New Roman" w:hAnsi="Times New Roman"/>
                <w:szCs w:val="22"/>
              </w:rPr>
              <w:t xml:space="preserve">- </w:t>
            </w:r>
            <w:r w:rsidRPr="00B82328">
              <w:rPr>
                <w:rFonts w:ascii="Times New Roman" w:hAnsi="Times New Roman"/>
                <w:szCs w:val="22"/>
              </w:rPr>
              <w:t>организует работу по регистрации уведомлений представителя нанимателя о фактах обращения в целях склонения федерального государственного гражданского служащего Свердловскстата к совершению коррупционных правонарушений и об иной оплачиваемой работе</w:t>
            </w:r>
            <w:r w:rsidRPr="00B82328">
              <w:rPr>
                <w:rFonts w:ascii="Times New Roman" w:hAnsi="Times New Roman"/>
                <w:szCs w:val="22"/>
              </w:rPr>
              <w:t>.</w:t>
            </w:r>
          </w:p>
          <w:p w:rsidR="00430C55" w:rsidRPr="00B82328" w:rsidRDefault="00430C55" w:rsidP="00B82328">
            <w:pPr>
              <w:jc w:val="both"/>
              <w:rPr>
                <w:rFonts w:ascii="Times New Roman" w:hAnsi="Times New Roman"/>
                <w:szCs w:val="22"/>
              </w:rPr>
            </w:pPr>
            <w:r w:rsidRPr="00B82328">
              <w:rPr>
                <w:rFonts w:ascii="Times New Roman" w:hAnsi="Times New Roman"/>
                <w:szCs w:val="22"/>
              </w:rPr>
              <w:t>Возложены следующие функции: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1) участвует в подготовке в установленном порядке проектов актов и других документов Росстата, относящихся к сфере деятельности отдела;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2) участвует в рассмотрении поступивших в отдел обращений, проектов актов и других документов, а также подготовку заключений на них;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3) 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Росстата и подготовке проектов ответов на них;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4) принимает участие в работе комиссий в соответствии с приказами Росстата;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 xml:space="preserve">5) участвует в проведении мероприятий, связанных с прохождением государственной гражданской службы, взаимодействует со структурными подразделениями центрального аппарата и территориальными органами Росстата по вопросам, относящимся к компетенции отдела. 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lastRenderedPageBreak/>
              <w:t>6) проведение в соответствии с указаниями Росстата, поручениями руководителя Свердловскстата, заместителя руководителя Свердловскстата и начальника отдела работу по противодействию коррупции в Свердловскстате: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7) подготовка планов, отчетов, проектов организационно-распорядительных документов по антикоррупционной деятельности Свердловскстата;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8) актуализация информации по антикоррупционной тематике на стенде и официальном сайте Свердловскстата: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- размещение на официальном Интернет-сайте Свердловскстата сведений о доходах, расходах, об имуществе и обязательствах имущественного характера гражданских служащих Свердловскстата;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9) проведение правового просвещения и оказание консультативной помощи федеральным государственным гражданским служащим Свердловскстата в целях обеспечения соблюдения 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законами, принятия мер по выявлению и устранению причин и условий, способствующих возникновению конфликта интересов, обеспечения реализации федеральными государственными гражданскими служащими Свердловскстата обязанности уведомлять руководителя Свердловскстата, органы прокуратуры,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10) осуществление контроля за своевременным представлением гражданскими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11) осуществление контроля за исполнением гражданскими служащими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12) осуществление контроля за исполнением гражданскими служащими обязанности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13) обеспечение деятельности Комиссии по соблюдению требований к служебному поведению гражданских служащих Свердловскстата и урегулированию ко</w:t>
            </w:r>
            <w:r w:rsidRPr="00D9608B">
              <w:rPr>
                <w:rFonts w:ascii="Times New Roman" w:hAnsi="Times New Roman"/>
                <w:szCs w:val="22"/>
              </w:rPr>
              <w:t>н</w:t>
            </w:r>
            <w:r w:rsidRPr="00D9608B">
              <w:rPr>
                <w:rFonts w:ascii="Times New Roman" w:hAnsi="Times New Roman"/>
                <w:szCs w:val="22"/>
              </w:rPr>
              <w:t>фликта интересов (с выполнением функций секретаря комиссии);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14) проведение проверки представляемых гражданами и гра</w:t>
            </w:r>
            <w:r w:rsidRPr="00D9608B">
              <w:rPr>
                <w:rFonts w:ascii="Times New Roman" w:hAnsi="Times New Roman"/>
                <w:szCs w:val="22"/>
              </w:rPr>
              <w:t>ж</w:t>
            </w:r>
            <w:r w:rsidRPr="00D9608B">
              <w:rPr>
                <w:rFonts w:ascii="Times New Roman" w:hAnsi="Times New Roman"/>
                <w:szCs w:val="22"/>
              </w:rPr>
              <w:t>данскими служащими документов (дипломов об образовании, справок о доходах, расходах, имуществе и обязательствах имущественного характера); соблюдения федеральными государственными служащими требований к служебному поведению, а также проверки соблюдения гражданами, замещавшими должности федеральной государственной службы, ограничений в случае заключения ими трудового договора после ухода с федеральной государственной гражданской службы;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15) осуществление контроля за исполнением гражданскими служащими обязанности по уведомлению представителя нанимателя о намерении выполнять иную оплачиваемую работу и мониторинг уведомлений гражданскими служащими представителя нанимателя о выполнении иной оплачиваемой работы на возможное наличие конфликта интересов;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16) осуществление контроля за соблюдением гражданскими служащими запрета получать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 и прием уведомлений гражданских служащих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обязанностей, а также документов (при их наличии), подтверждающих стоимость подарка (кассовый чек, товарный чек, иной документ об оплате (приобретении) подарка);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17) осуществление контроля за исполнением гражданскими служащими иных запретов, ограничений, обязательств и правил служебного поведения, в случае, их установления федеральными конституционными законами, федеральными законами;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18) осуществление контроля за соблюдением гражданскими служащими положений Кодекса этики и служебного поведения гражданских служащих Росстата, утвержденного руководителем Росстата 16 марта 2011 г.;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19) ведение журналов регистрации: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lastRenderedPageBreak/>
              <w:t>-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 xml:space="preserve">- уведомлений о фактах обращения в целях склонения федеральных государственных гражданских служащих Свердловскстата к совершению коррупционных правонарушений; 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- уведомлений об осуществлении иной опл</w:t>
            </w:r>
            <w:r w:rsidRPr="00D9608B">
              <w:rPr>
                <w:rFonts w:ascii="Times New Roman" w:hAnsi="Times New Roman"/>
                <w:szCs w:val="22"/>
              </w:rPr>
              <w:t>а</w:t>
            </w:r>
            <w:r w:rsidRPr="00D9608B">
              <w:rPr>
                <w:rFonts w:ascii="Times New Roman" w:hAnsi="Times New Roman"/>
                <w:szCs w:val="22"/>
              </w:rPr>
              <w:t xml:space="preserve">чиваемой деятельности федеральными государственными гражданскими служащими Свердловскстата; 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 xml:space="preserve">- служебных проверок; 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 xml:space="preserve">- заявлений о соблюдении требований к служебному поведению, урегулированию конфликта интересов; 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 xml:space="preserve">- обращений граждан и организаций, поступивших по «телефону доверия» по вопросам противодействия коррупции в Свердловскстате; 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 xml:space="preserve">- учета обращений граждан, замещавших в Свердловскстате должности федеральной государственной гражданской службы, включенные в перечень должностей, связанных с коррупционным риском, о даче согласия на замещение должности в коммерческой или некоммерческой организации при заключении ими после ухода с федеральной государственной гражданской службы трудовых договоров и (или) гражданско-правовых договоров; 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 xml:space="preserve">- учета достоверности и полноты сведений, представленных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 Свердловскстата в соответствии с нормативными правовыми актами Российской Федерации; 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- уведомлений о получении подарка в связи с протокольными мероприятиями, участие в которых связано с должностным положением или выполнением служебных (должностных) обязанностей;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- (учета) памяток гражданскому служащему, увольняющемуся из Свердловскстата;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 xml:space="preserve">20)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 (далее – гражданская служба) Свердловскстата, и гражданскими служащими Свердловскстата,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службы, </w:t>
            </w:r>
            <w:hyperlink r:id="rId5" w:history="1">
              <w:r w:rsidRPr="00D9608B">
                <w:rPr>
                  <w:rFonts w:ascii="Times New Roman" w:hAnsi="Times New Roman"/>
                  <w:szCs w:val="22"/>
                </w:rPr>
                <w:t>ограничений</w:t>
              </w:r>
            </w:hyperlink>
            <w:r w:rsidRPr="00D9608B">
              <w:rPr>
                <w:rFonts w:ascii="Times New Roman" w:hAnsi="Times New Roman"/>
                <w:szCs w:val="22"/>
              </w:rPr>
      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21) обеспечение проведения проверок: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-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службы, и гражданскими служащими;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- сведений, представляемых гражданами, претендующими на замещение должностей гражданской службы, в соответствии с нормативными правовыми актами Российской Федерации;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- соблюдения гражданскими служащими требований к служебному поведению;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- соблюдения гражданами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-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22) обеспечение осуществления контроля за соответствием расходов лица, замещающего должность гражданской службы, расходов его супруги (супруга) и несовершеннолетних детей доходу данного лица и его супруги (супруга), в соответствии с Федеральным законом от 3 декабря 2012 г. № 230-ФЗ «О контроле за соответствием расходов лиц, замещающих государственные должности, и иных лиц их доходам»;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23) проведение служебных проверок;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lastRenderedPageBreak/>
              <w:t>24) разработка плана противодействия коррупции в Свердловскстате на соответствующий календарный год;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- доведение плана противодействия коррупции в Свердловскстате на соответствующий календарный год до гражданских служащих и работников Свердловскстата;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- осуществление контроля за выполнением мероприятий плана противодействия коррупции в Свердловскстате на соответствующий календарный год;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- обеспечение рассмотрения выполнения мероприятий плана противодействия коррупции в Свердловскстате на соответствующий календарный год на заседаниях коллегии Свердловскстата, Общественного совета при Свердловскстате, комиссии по соблюдению требований к служебному поведению федеральных государственных гражданских служащих Свердловскстата;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25) разработка плана работы должностного лица кадровой службы Свердловскстата, ответственного за работу по профилактике коррупционных и иных правонарушений;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26) работа с обращениями граждан по вопросам противодействия коррупции: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- соблюдение порядка рассмотрения предложений, заявлений и жалоб граждан, объединений граждан и юридических лиц по вопросам противодействия коррупции, в соответствии с Федеральным законом от 2 мая 2006 г. № 59-ФЗ «О порядке рассмотрения обращений граждан Российской Федерации»;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- ежедневная проверка почтового ящика Свердловскстата для обращений граждан, регистрация полученных обращений граждан;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- ежедневная проверка телефона доверия Свердловскстата на наличие сообщений граждан по вопросам противодействия коррупции, регистрация поступивших сообщений;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- ежедневная проверка электронной почты Свердловскстата на наличие сообщений граждан по вопросам противодействия коррупции, регистрация поступивших сообщений;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- рассмотрение обращений граждан по вопросам противодействия коррупции и подготовка проектов ответов на них;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27) проведение мониторинга принятых нормативных правовых актов по вопросам противодействия коррупции; доведение требований, принятых нормативных правовых актов по вопросам противодействия коррупции до гражданских служащих Свердловскстата;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28) разработка методических материалов, памяток по вопросам противодействия коррупции;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29) своевременная подготовка отчетов, аналитических материалов, иной информации по запросам Росстата, федеральных и региональных органов власти, муниципальных органов, юридических и физических лиц по вопросам противодействия коррупции;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 xml:space="preserve">30) проведение мониторинга по оценке коррупционных рисков, возникающих при реализации Свердловскстата своих функций, при необходимости внесение изменений в Перечень </w:t>
            </w:r>
            <w:proofErr w:type="spellStart"/>
            <w:r w:rsidRPr="00D9608B">
              <w:rPr>
                <w:rFonts w:ascii="Times New Roman" w:hAnsi="Times New Roman"/>
                <w:szCs w:val="22"/>
              </w:rPr>
              <w:t>коррупционно</w:t>
            </w:r>
            <w:proofErr w:type="spellEnd"/>
            <w:r w:rsidRPr="00D9608B">
              <w:rPr>
                <w:rFonts w:ascii="Times New Roman" w:hAnsi="Times New Roman"/>
                <w:szCs w:val="22"/>
              </w:rPr>
              <w:t>-опасных функций Свердловскстата, в Перечень должностей с коррупционными рисками;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31) осуществление контроля за ведением утвержденного руководителем Свердловскстата Реестром должностей федеральной государственной гражданской службы включенных в Перечень должностей,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32) осуществление контроля за своевременным внесением изменений в должностные регламенты гражданских служащих территориального органа Росстата в соответствии с изменениями законодательства по вопросам противодействия коррупции;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33) эффективное взаимодействие с Росстатом, правоохранительными и иными государственными органами по вопросам организации работы по противодействию коррупции в Свердловскстате;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34) организационно-методическое обеспечение гражданских служащих Свердловскстата по вопросам реализации законодательства Российской Федерации в сфере противодействия коррупции и по вопросам профилактики коррупционных и иных правонарушений;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- организация и проведение в Свердловскстате научно-практических семинаров, «круглых столов», конференций и других мероприятий по вопросам противодействия коррупции;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lastRenderedPageBreak/>
              <w:t>- разъяснение гражданским служащим содержания общих принципов служебного поведения,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- оказание гражданским служащим Свердловскстата консультативной помощи по вопросам, связанным с применением на практике требований к служебному поведению;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- разъяснение гражданским служащим Свердловскстата их обязанности уведомления представителя нанимателя, органов прокуратуры Российской Федерации, иных федеральных государственных органов о фактах совершения гражданскими служащими коррупционных правонарушений;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- разъяснение гражданским служащим Свердловскстата правовых последствий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- организация правового просвещения гражданских служащих Свердловскстата;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- разъяснение гражданским служащим Свердловскстата положений части 4 статьи 9 Федерального закона от 25 декабря 2008 г. № 273-ФЗ «О противодействии коррупции» о том, что гражданский служащий, уведомивший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гражданскими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35) взаимодействие с общественными организациями при Свердловскстате, привлечение их представителей к участию в антикоррупционных мероприятиях;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36) обеспечение сохранности и конфиденциальности сведений о гражданских служащих, полученных в ходе своей деятельности;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37) уведомление руководителя Свердловскстата, органы прокуратуры или другие государственные органы обо всех случаях обращения к Ведущему специалисту-эксперту каких-либо лиц в целях склонения к совершению коррупционных правонарушений;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38) оформление документации по антикоррупционной деятельности в автоматизированных системах; использование в работе средств электро</w:t>
            </w:r>
            <w:r w:rsidRPr="00D9608B">
              <w:rPr>
                <w:rFonts w:ascii="Times New Roman" w:hAnsi="Times New Roman"/>
                <w:szCs w:val="22"/>
              </w:rPr>
              <w:t>н</w:t>
            </w:r>
            <w:r w:rsidRPr="00D9608B">
              <w:rPr>
                <w:rFonts w:ascii="Times New Roman" w:hAnsi="Times New Roman"/>
                <w:szCs w:val="22"/>
              </w:rPr>
              <w:t>ной почты;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39) эффективное и рациональное использование средств вычислительной и организационной техники, сохранность ка</w:t>
            </w:r>
            <w:r w:rsidRPr="00D9608B">
              <w:rPr>
                <w:rFonts w:ascii="Times New Roman" w:hAnsi="Times New Roman"/>
                <w:szCs w:val="22"/>
              </w:rPr>
              <w:t>д</w:t>
            </w:r>
            <w:r w:rsidRPr="00D9608B">
              <w:rPr>
                <w:rFonts w:ascii="Times New Roman" w:hAnsi="Times New Roman"/>
                <w:szCs w:val="22"/>
              </w:rPr>
              <w:t>ровой документации.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40) соблюдение исполнительской и служебной дисциплины;</w:t>
            </w:r>
          </w:p>
          <w:p w:rsidR="00D9608B" w:rsidRPr="00D9608B" w:rsidRDefault="00D9608B" w:rsidP="00D9608B">
            <w:pPr>
              <w:jc w:val="both"/>
              <w:rPr>
                <w:rFonts w:ascii="Times New Roman" w:hAnsi="Times New Roman"/>
                <w:szCs w:val="22"/>
              </w:rPr>
            </w:pPr>
            <w:r w:rsidRPr="00D9608B">
              <w:rPr>
                <w:rFonts w:ascii="Times New Roman" w:hAnsi="Times New Roman"/>
                <w:szCs w:val="22"/>
              </w:rPr>
              <w:t>41) исполнение поручений начальника отдела, а также заместителя начальника отдела, данные в целях выполнения возложенных на отдел полномочий.</w:t>
            </w:r>
          </w:p>
          <w:p w:rsidR="001D67D0" w:rsidRPr="00D9608B" w:rsidRDefault="00D9608B" w:rsidP="00D96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08B">
              <w:rPr>
                <w:rFonts w:ascii="Times New Roman" w:hAnsi="Times New Roman"/>
                <w:szCs w:val="22"/>
              </w:rPr>
              <w:t>42) отвечает за направление сведений в центральный аппарат Росстата о лицах, замещавших должности федеральной государственной гражданской службы в Свердловскстате, к которым было применено взыскание в виде увольнения (освобождения от должности) в связи с утратой доверия за совершение коррупционных правонарушений для включения в реестр лиц, уволенных в связи с утратой доверия, а также исключ</w:t>
            </w:r>
            <w:r w:rsidRPr="00D9608B">
              <w:rPr>
                <w:rFonts w:ascii="Times New Roman" w:hAnsi="Times New Roman"/>
                <w:szCs w:val="22"/>
              </w:rPr>
              <w:t>ения сведений из него.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DB675F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lastRenderedPageBreak/>
              <w:t>Знания:</w:t>
            </w:r>
          </w:p>
        </w:tc>
        <w:tc>
          <w:tcPr>
            <w:tcW w:w="12754" w:type="dxa"/>
          </w:tcPr>
          <w:p w:rsidR="001D67D0" w:rsidRPr="00546659" w:rsidRDefault="001D67D0" w:rsidP="007423C6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7423C6" w:rsidRDefault="00DB675F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2754" w:type="dxa"/>
          </w:tcPr>
          <w:p w:rsidR="004B609E" w:rsidRPr="004B609E" w:rsidRDefault="004B609E" w:rsidP="004B609E">
            <w:pPr>
              <w:jc w:val="both"/>
              <w:rPr>
                <w:rFonts w:ascii="Times New Roman" w:hAnsi="Times New Roman"/>
                <w:szCs w:val="22"/>
              </w:rPr>
            </w:pPr>
            <w:r w:rsidRPr="004B609E">
              <w:rPr>
                <w:rFonts w:ascii="Times New Roman" w:hAnsi="Times New Roman"/>
                <w:szCs w:val="22"/>
              </w:rPr>
              <w:t>1) знание государственного языка Российской Федерации (русск</w:t>
            </w:r>
            <w:r>
              <w:rPr>
                <w:rFonts w:ascii="Times New Roman" w:hAnsi="Times New Roman"/>
                <w:szCs w:val="22"/>
              </w:rPr>
              <w:t>ий язык</w:t>
            </w:r>
            <w:r w:rsidRPr="004B609E">
              <w:rPr>
                <w:rFonts w:ascii="Times New Roman" w:hAnsi="Times New Roman"/>
                <w:szCs w:val="22"/>
              </w:rPr>
              <w:t>);</w:t>
            </w:r>
          </w:p>
          <w:p w:rsidR="004B609E" w:rsidRPr="004B609E" w:rsidRDefault="004B609E" w:rsidP="004B609E">
            <w:pPr>
              <w:jc w:val="both"/>
              <w:rPr>
                <w:rFonts w:ascii="Times New Roman" w:hAnsi="Times New Roman"/>
                <w:szCs w:val="22"/>
              </w:rPr>
            </w:pPr>
            <w:r w:rsidRPr="004B609E">
              <w:rPr>
                <w:rFonts w:ascii="Times New Roman" w:hAnsi="Times New Roman"/>
                <w:szCs w:val="22"/>
              </w:rPr>
              <w:t xml:space="preserve">2) знания основ: </w:t>
            </w:r>
          </w:p>
          <w:p w:rsidR="004B609E" w:rsidRPr="004B609E" w:rsidRDefault="004B609E" w:rsidP="004B609E">
            <w:pPr>
              <w:jc w:val="both"/>
              <w:rPr>
                <w:rFonts w:ascii="Times New Roman" w:hAnsi="Times New Roman"/>
                <w:szCs w:val="22"/>
              </w:rPr>
            </w:pPr>
            <w:r w:rsidRPr="004B609E">
              <w:rPr>
                <w:rFonts w:ascii="Times New Roman" w:hAnsi="Times New Roman"/>
                <w:szCs w:val="22"/>
              </w:rPr>
              <w:t>а) Конституции Российской Федерации,</w:t>
            </w:r>
          </w:p>
          <w:p w:rsidR="004B609E" w:rsidRPr="004B609E" w:rsidRDefault="004B609E" w:rsidP="004B609E">
            <w:pPr>
              <w:jc w:val="both"/>
              <w:rPr>
                <w:rFonts w:ascii="Times New Roman" w:hAnsi="Times New Roman"/>
                <w:szCs w:val="22"/>
              </w:rPr>
            </w:pPr>
            <w:r w:rsidRPr="004B609E">
              <w:rPr>
                <w:rFonts w:ascii="Times New Roman" w:hAnsi="Times New Roman"/>
                <w:szCs w:val="22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4B609E" w:rsidRPr="004B609E" w:rsidRDefault="004B609E" w:rsidP="004B609E">
            <w:pPr>
              <w:jc w:val="both"/>
              <w:rPr>
                <w:rFonts w:ascii="Times New Roman" w:hAnsi="Times New Roman"/>
                <w:szCs w:val="22"/>
              </w:rPr>
            </w:pPr>
            <w:r w:rsidRPr="004B609E">
              <w:rPr>
                <w:rFonts w:ascii="Times New Roman" w:hAnsi="Times New Roman"/>
                <w:szCs w:val="22"/>
              </w:rPr>
              <w:t>в) Федерального закона от 27 июля 2004 г. № 79-ФЗ «О государственной гражданской службе Российской Федерации»;</w:t>
            </w:r>
          </w:p>
          <w:p w:rsidR="004B609E" w:rsidRPr="004B609E" w:rsidRDefault="004B609E" w:rsidP="004B609E">
            <w:pPr>
              <w:jc w:val="both"/>
              <w:rPr>
                <w:rFonts w:ascii="Times New Roman" w:hAnsi="Times New Roman"/>
                <w:szCs w:val="22"/>
              </w:rPr>
            </w:pPr>
            <w:r w:rsidRPr="004B609E">
              <w:rPr>
                <w:rFonts w:ascii="Times New Roman" w:hAnsi="Times New Roman"/>
                <w:szCs w:val="22"/>
              </w:rPr>
              <w:t>г) Федерального закона от 25 декабря 2008 г. № 273-ФЗ «О противодействии коррупции»;</w:t>
            </w:r>
          </w:p>
          <w:p w:rsidR="004B609E" w:rsidRPr="004B609E" w:rsidRDefault="004B609E" w:rsidP="004B609E">
            <w:pPr>
              <w:jc w:val="both"/>
              <w:rPr>
                <w:rFonts w:ascii="Times New Roman" w:hAnsi="Times New Roman"/>
                <w:szCs w:val="22"/>
              </w:rPr>
            </w:pPr>
            <w:r w:rsidRPr="004B609E">
              <w:rPr>
                <w:rFonts w:ascii="Times New Roman" w:hAnsi="Times New Roman"/>
                <w:szCs w:val="22"/>
              </w:rPr>
              <w:t>д) Федерального закона от 27.07.2006 № 152-ФЗ «О персональных данных»;</w:t>
            </w:r>
          </w:p>
          <w:p w:rsidR="001D67D0" w:rsidRPr="009A4009" w:rsidRDefault="004B609E" w:rsidP="004B609E">
            <w:pPr>
              <w:jc w:val="both"/>
              <w:rPr>
                <w:rFonts w:ascii="Times New Roman" w:hAnsi="Times New Roman"/>
                <w:b/>
                <w:szCs w:val="22"/>
                <w:highlight w:val="yellow"/>
              </w:rPr>
            </w:pPr>
            <w:r w:rsidRPr="004B609E">
              <w:rPr>
                <w:rFonts w:ascii="Times New Roman" w:hAnsi="Times New Roman"/>
                <w:szCs w:val="22"/>
              </w:rPr>
              <w:t>з</w:t>
            </w:r>
            <w:r>
              <w:rPr>
                <w:rFonts w:ascii="Times New Roman" w:hAnsi="Times New Roman"/>
                <w:szCs w:val="22"/>
              </w:rPr>
              <w:t xml:space="preserve">) знания </w:t>
            </w:r>
            <w:r w:rsidRPr="004B609E">
              <w:rPr>
                <w:rFonts w:ascii="Times New Roman" w:hAnsi="Times New Roman"/>
                <w:szCs w:val="22"/>
              </w:rPr>
              <w:t>и умения в области информационно-коммуникационных технологий.</w:t>
            </w:r>
          </w:p>
        </w:tc>
      </w:tr>
      <w:tr w:rsidR="00F4363A" w:rsidRPr="007423C6" w:rsidTr="007423C6">
        <w:tc>
          <w:tcPr>
            <w:tcW w:w="2830" w:type="dxa"/>
          </w:tcPr>
          <w:p w:rsidR="00F4363A" w:rsidRDefault="00F4363A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функциональные</w:t>
            </w:r>
          </w:p>
        </w:tc>
        <w:tc>
          <w:tcPr>
            <w:tcW w:w="12754" w:type="dxa"/>
          </w:tcPr>
          <w:p w:rsidR="00AF2E2E" w:rsidRPr="00AF2E2E" w:rsidRDefault="00AF2E2E" w:rsidP="00AF2E2E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AF2E2E">
              <w:rPr>
                <w:rFonts w:ascii="Times New Roman" w:hAnsi="Times New Roman"/>
                <w:szCs w:val="22"/>
              </w:rPr>
              <w:t>1) функциями кадровой службы организации;</w:t>
            </w:r>
          </w:p>
          <w:p w:rsidR="00AF2E2E" w:rsidRPr="00AF2E2E" w:rsidRDefault="00AF2E2E" w:rsidP="00AF2E2E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AF2E2E">
              <w:rPr>
                <w:rFonts w:ascii="Times New Roman" w:hAnsi="Times New Roman"/>
                <w:szCs w:val="22"/>
              </w:rPr>
              <w:t>2) принципами формирования и оценки эффективности деятельности кадровых служб в организациях.</w:t>
            </w:r>
          </w:p>
          <w:p w:rsidR="00F4363A" w:rsidRPr="009A4009" w:rsidRDefault="00F4363A" w:rsidP="00C05AF4">
            <w:pPr>
              <w:jc w:val="both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7423C6" w:rsidRDefault="00DB675F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t>профессиональные знания в сфере законодательства</w:t>
            </w:r>
          </w:p>
        </w:tc>
        <w:tc>
          <w:tcPr>
            <w:tcW w:w="12754" w:type="dxa"/>
          </w:tcPr>
          <w:p w:rsidR="00601658" w:rsidRPr="00601658" w:rsidRDefault="00601658" w:rsidP="00601658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601658">
              <w:rPr>
                <w:rFonts w:ascii="Times New Roman" w:hAnsi="Times New Roman"/>
                <w:szCs w:val="22"/>
              </w:rPr>
              <w:t>1) Гражданский кодекс Российской Федерации от 30 ноября 1994 г. № 51-ФЗ</w:t>
            </w:r>
            <w:bookmarkStart w:id="0" w:name="_GoBack"/>
            <w:bookmarkEnd w:id="0"/>
            <w:r w:rsidRPr="00601658">
              <w:rPr>
                <w:rFonts w:ascii="Times New Roman" w:hAnsi="Times New Roman"/>
                <w:szCs w:val="22"/>
              </w:rPr>
              <w:t xml:space="preserve"> (ст. 575); </w:t>
            </w:r>
          </w:p>
          <w:p w:rsidR="00601658" w:rsidRPr="00601658" w:rsidRDefault="00601658" w:rsidP="00601658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601658">
              <w:rPr>
                <w:rFonts w:ascii="Times New Roman" w:hAnsi="Times New Roman"/>
                <w:szCs w:val="22"/>
              </w:rPr>
              <w:t xml:space="preserve">2) Кодекс об административных правонарушениях от 30 декабря 2001 </w:t>
            </w:r>
            <w:r>
              <w:rPr>
                <w:rFonts w:ascii="Times New Roman" w:hAnsi="Times New Roman"/>
                <w:szCs w:val="22"/>
              </w:rPr>
              <w:t>г.</w:t>
            </w:r>
            <w:r w:rsidRPr="00601658">
              <w:rPr>
                <w:rFonts w:ascii="Times New Roman" w:hAnsi="Times New Roman"/>
                <w:szCs w:val="22"/>
              </w:rPr>
              <w:t xml:space="preserve"> № 195 -ФЗ (ст. 19.28 и 19.29);</w:t>
            </w:r>
          </w:p>
          <w:p w:rsidR="00601658" w:rsidRPr="00601658" w:rsidRDefault="00601658" w:rsidP="00601658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601658">
              <w:rPr>
                <w:rFonts w:ascii="Times New Roman" w:hAnsi="Times New Roman"/>
                <w:szCs w:val="22"/>
              </w:rPr>
              <w:t>3) Федеральный закон от 25 декабря 2008 г. № 273-ФЗ «О противодействии коррупции»;</w:t>
            </w:r>
          </w:p>
          <w:p w:rsidR="00601658" w:rsidRPr="00601658" w:rsidRDefault="00601658" w:rsidP="00601658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601658">
              <w:rPr>
                <w:rFonts w:ascii="Times New Roman" w:hAnsi="Times New Roman"/>
                <w:szCs w:val="22"/>
              </w:rPr>
              <w:t xml:space="preserve">4) Федеральный закон от 17 июля 2009 г. № 172-ФЗ «Об антикоррупционной экспертизе нормативных правовых актов и проектов нормативных правовых актов»; </w:t>
            </w:r>
          </w:p>
          <w:p w:rsidR="00601658" w:rsidRPr="00601658" w:rsidRDefault="00601658" w:rsidP="00601658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601658">
              <w:rPr>
                <w:rFonts w:ascii="Times New Roman" w:hAnsi="Times New Roman"/>
                <w:szCs w:val="22"/>
              </w:rPr>
              <w:t>5) Федеральный закон от 3 декабря 2012 г. № 230-ФЗ «О контроле за соответствием расходов лиц, замещающих государственные должности, и иных лиц их доходам»;</w:t>
            </w:r>
          </w:p>
          <w:p w:rsidR="00601658" w:rsidRPr="00601658" w:rsidRDefault="00601658" w:rsidP="00601658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601658">
              <w:rPr>
                <w:rFonts w:ascii="Times New Roman" w:hAnsi="Times New Roman"/>
                <w:szCs w:val="22"/>
              </w:rPr>
              <w:t>6) Федеральный закон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      </w:r>
          </w:p>
          <w:p w:rsidR="00601658" w:rsidRPr="00601658" w:rsidRDefault="00601658" w:rsidP="00601658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601658">
              <w:rPr>
                <w:rFonts w:ascii="Times New Roman" w:hAnsi="Times New Roman"/>
                <w:szCs w:val="22"/>
              </w:rPr>
              <w:t>7) Указ Президента Российской Федерации от 12 августа 2002 г. № 885 «Об утверждении общих принципов служебного поведения государственных служащих»;</w:t>
            </w:r>
          </w:p>
          <w:p w:rsidR="00601658" w:rsidRPr="00601658" w:rsidRDefault="00601658" w:rsidP="00601658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601658">
              <w:rPr>
                <w:rFonts w:ascii="Times New Roman" w:hAnsi="Times New Roman"/>
                <w:szCs w:val="22"/>
              </w:rPr>
              <w:t>8) Указ Президента Российской Федерации от 19 мая 2008 г. № 815 «О мерах по противодействию коррупции»;</w:t>
            </w:r>
          </w:p>
          <w:p w:rsidR="00601658" w:rsidRPr="00601658" w:rsidRDefault="00601658" w:rsidP="00601658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601658">
              <w:rPr>
                <w:rFonts w:ascii="Times New Roman" w:hAnsi="Times New Roman"/>
                <w:szCs w:val="22"/>
              </w:rPr>
              <w:t>9) 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      </w:r>
          </w:p>
          <w:p w:rsidR="00601658" w:rsidRPr="00601658" w:rsidRDefault="00601658" w:rsidP="00601658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601658">
              <w:rPr>
                <w:rFonts w:ascii="Times New Roman" w:hAnsi="Times New Roman"/>
                <w:szCs w:val="22"/>
              </w:rPr>
              <w:t>10) 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      </w:r>
          </w:p>
          <w:p w:rsidR="00601658" w:rsidRPr="00601658" w:rsidRDefault="00601658" w:rsidP="00601658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601658">
              <w:rPr>
                <w:rFonts w:ascii="Times New Roman" w:hAnsi="Times New Roman"/>
                <w:szCs w:val="22"/>
              </w:rPr>
              <w:t>11) 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      </w:r>
          </w:p>
          <w:p w:rsidR="00601658" w:rsidRPr="00601658" w:rsidRDefault="00601658" w:rsidP="00601658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601658">
              <w:rPr>
                <w:rFonts w:ascii="Times New Roman" w:hAnsi="Times New Roman"/>
                <w:szCs w:val="22"/>
              </w:rPr>
              <w:t>12) 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      </w:r>
          </w:p>
          <w:p w:rsidR="00601658" w:rsidRPr="00601658" w:rsidRDefault="00601658" w:rsidP="00601658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601658">
              <w:rPr>
                <w:rFonts w:ascii="Times New Roman" w:hAnsi="Times New Roman"/>
                <w:szCs w:val="22"/>
              </w:rPr>
              <w:t>13) Указ Президента Российской Федерации от 21 июля 2010 г. № 925 «О мерах по реализации отдельных положений Федерального закона «О противодействии коррупции»»;</w:t>
            </w:r>
          </w:p>
          <w:p w:rsidR="00601658" w:rsidRPr="00601658" w:rsidRDefault="00601658" w:rsidP="00601658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601658">
              <w:rPr>
                <w:rFonts w:ascii="Times New Roman" w:hAnsi="Times New Roman"/>
                <w:szCs w:val="22"/>
              </w:rPr>
              <w:t>14) Указ Президента Российской Федерации от 2 апреля 2013 г. № 309 «О мерах по реализации отдельных положений Федерального закона «О противодействии коррупции»»;</w:t>
            </w:r>
          </w:p>
          <w:p w:rsidR="00601658" w:rsidRPr="00601658" w:rsidRDefault="00601658" w:rsidP="00601658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601658">
              <w:rPr>
                <w:rFonts w:ascii="Times New Roman" w:hAnsi="Times New Roman"/>
                <w:szCs w:val="22"/>
              </w:rPr>
              <w:t>15) Указ Президента Российской Федерации от 2 апреля 2013 г.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доходам»»;</w:t>
            </w:r>
          </w:p>
          <w:p w:rsidR="00601658" w:rsidRPr="00601658" w:rsidRDefault="00601658" w:rsidP="00601658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601658">
              <w:rPr>
                <w:rFonts w:ascii="Times New Roman" w:hAnsi="Times New Roman"/>
                <w:szCs w:val="22"/>
              </w:rPr>
              <w:t>16) Указ Президента Российской Федерации от 8 июля 2013 г. № 613 «Вопросы противодействия коррупции»;</w:t>
            </w:r>
          </w:p>
          <w:p w:rsidR="00601658" w:rsidRPr="00601658" w:rsidRDefault="00601658" w:rsidP="00601658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601658">
              <w:rPr>
                <w:rFonts w:ascii="Times New Roman" w:hAnsi="Times New Roman"/>
                <w:szCs w:val="22"/>
              </w:rPr>
              <w:t>17) Указ Президента Российской Федерации от 3 декабря 2013 г. № 878 «Об Управлении Президента Российской Федерации по вопросам противодействия коррупции»;</w:t>
            </w:r>
          </w:p>
          <w:p w:rsidR="00601658" w:rsidRPr="00601658" w:rsidRDefault="00601658" w:rsidP="00601658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601658">
              <w:rPr>
                <w:rFonts w:ascii="Times New Roman" w:hAnsi="Times New Roman"/>
                <w:szCs w:val="22"/>
              </w:rPr>
              <w:t>18) Указ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      </w:r>
          </w:p>
          <w:p w:rsidR="00601658" w:rsidRPr="00601658" w:rsidRDefault="00601658" w:rsidP="00601658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601658">
              <w:rPr>
                <w:rFonts w:ascii="Times New Roman" w:hAnsi="Times New Roman"/>
                <w:szCs w:val="22"/>
              </w:rPr>
              <w:t>19) постановление Правительства Российской Федерации от 13 марта 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должности»;</w:t>
            </w:r>
          </w:p>
          <w:p w:rsidR="00601658" w:rsidRPr="00601658" w:rsidRDefault="00601658" w:rsidP="00601658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601658">
              <w:rPr>
                <w:rFonts w:ascii="Times New Roman" w:hAnsi="Times New Roman"/>
                <w:szCs w:val="22"/>
              </w:rPr>
              <w:t>20) постановление Правительства Российско</w:t>
            </w:r>
            <w:r>
              <w:rPr>
                <w:rFonts w:ascii="Times New Roman" w:hAnsi="Times New Roman"/>
                <w:szCs w:val="22"/>
              </w:rPr>
              <w:t>й Федерации от 13 марта 2013 г.</w:t>
            </w:r>
            <w:r w:rsidRPr="00601658">
              <w:rPr>
                <w:rFonts w:ascii="Times New Roman" w:hAnsi="Times New Roman"/>
                <w:szCs w:val="22"/>
              </w:rPr>
              <w:t xml:space="preserve">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</w:t>
            </w:r>
            <w:r w:rsidRPr="00601658">
              <w:rPr>
                <w:rFonts w:ascii="Times New Roman" w:hAnsi="Times New Roman"/>
                <w:szCs w:val="22"/>
              </w:rPr>
              <w:lastRenderedPageBreak/>
              <w:t>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детей»;</w:t>
            </w:r>
          </w:p>
          <w:p w:rsidR="00601658" w:rsidRPr="00601658" w:rsidRDefault="00601658" w:rsidP="00601658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601658">
              <w:rPr>
                <w:rFonts w:ascii="Times New Roman" w:hAnsi="Times New Roman"/>
                <w:szCs w:val="22"/>
              </w:rPr>
              <w:t>21) постановление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коррупции»;</w:t>
            </w:r>
          </w:p>
          <w:p w:rsidR="00601658" w:rsidRPr="00601658" w:rsidRDefault="00601658" w:rsidP="00601658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601658">
              <w:rPr>
                <w:rFonts w:ascii="Times New Roman" w:hAnsi="Times New Roman"/>
                <w:szCs w:val="22"/>
              </w:rPr>
              <w:t>22) 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«выкупа» и зачисления средств, вырученных от его реализации»;</w:t>
            </w:r>
          </w:p>
          <w:p w:rsidR="00601658" w:rsidRPr="00601658" w:rsidRDefault="00601658" w:rsidP="00601658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601658">
              <w:rPr>
                <w:rFonts w:ascii="Times New Roman" w:hAnsi="Times New Roman"/>
                <w:szCs w:val="22"/>
              </w:rPr>
              <w:t>23) постановление Правительства Российской Федерации от 21 января 2015</w:t>
            </w:r>
            <w:r>
              <w:rPr>
                <w:rFonts w:ascii="Times New Roman" w:hAnsi="Times New Roman"/>
                <w:szCs w:val="22"/>
              </w:rPr>
              <w:t xml:space="preserve"> г.</w:t>
            </w:r>
            <w:r w:rsidRPr="00601658">
              <w:rPr>
                <w:rFonts w:ascii="Times New Roman" w:hAnsi="Times New Roman"/>
                <w:szCs w:val="22"/>
              </w:rPr>
              <w:t xml:space="preserve"> </w:t>
            </w:r>
            <w:r w:rsidRPr="00601658">
              <w:rPr>
                <w:rFonts w:ascii="Times New Roman" w:hAnsi="Times New Roman"/>
                <w:szCs w:val="22"/>
              </w:rPr>
              <w:t>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      </w:r>
          </w:p>
          <w:p w:rsidR="0075085B" w:rsidRPr="00601658" w:rsidRDefault="00601658" w:rsidP="00811F5E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601658">
              <w:rPr>
                <w:rFonts w:ascii="Times New Roman" w:hAnsi="Times New Roman"/>
                <w:szCs w:val="22"/>
              </w:rPr>
              <w:t>24) и иные документы для исполнения обязанностей по нап</w:t>
            </w:r>
            <w:r w:rsidR="00A10211">
              <w:rPr>
                <w:rFonts w:ascii="Times New Roman" w:hAnsi="Times New Roman"/>
                <w:szCs w:val="22"/>
              </w:rPr>
              <w:t>равлениям деятельности Отдела.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494F7D" w:rsidRDefault="000C5161" w:rsidP="00DB675F">
            <w:pPr>
              <w:rPr>
                <w:rFonts w:ascii="Times New Roman" w:hAnsi="Times New Roman"/>
                <w:b/>
                <w:szCs w:val="22"/>
              </w:rPr>
            </w:pPr>
            <w:r w:rsidRPr="00494F7D">
              <w:rPr>
                <w:rFonts w:ascii="Times New Roman" w:hAnsi="Times New Roman"/>
                <w:b/>
                <w:szCs w:val="22"/>
              </w:rPr>
              <w:lastRenderedPageBreak/>
              <w:t>иные профессиональные знания</w:t>
            </w:r>
          </w:p>
        </w:tc>
        <w:tc>
          <w:tcPr>
            <w:tcW w:w="12754" w:type="dxa"/>
          </w:tcPr>
          <w:p w:rsidR="00CB6C6B" w:rsidRPr="00CB6C6B" w:rsidRDefault="00CB6C6B" w:rsidP="00CB6C6B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902B8F">
              <w:rPr>
                <w:szCs w:val="24"/>
              </w:rPr>
              <w:t>1</w:t>
            </w:r>
            <w:r w:rsidRPr="00CB6C6B">
              <w:rPr>
                <w:rFonts w:ascii="Times New Roman" w:hAnsi="Times New Roman"/>
                <w:szCs w:val="22"/>
              </w:rPr>
              <w:t>) понятие коррупции, причины ее возникновения и последствия;</w:t>
            </w:r>
          </w:p>
          <w:p w:rsidR="00CB6C6B" w:rsidRPr="00CB6C6B" w:rsidRDefault="00CB6C6B" w:rsidP="00CB6C6B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CB6C6B">
              <w:rPr>
                <w:rFonts w:ascii="Times New Roman" w:hAnsi="Times New Roman"/>
                <w:szCs w:val="22"/>
              </w:rPr>
              <w:t>2) основные направления политики государства в сфере противодействия коррупции;</w:t>
            </w:r>
          </w:p>
          <w:p w:rsidR="00CB6C6B" w:rsidRPr="00CB6C6B" w:rsidRDefault="00CB6C6B" w:rsidP="00CB6C6B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CB6C6B">
              <w:rPr>
                <w:rFonts w:ascii="Times New Roman" w:hAnsi="Times New Roman"/>
                <w:szCs w:val="22"/>
              </w:rPr>
              <w:t>3) меры по профилактике и противодействию коррупции на государственной гражданской службе;</w:t>
            </w:r>
          </w:p>
          <w:p w:rsidR="00CB6C6B" w:rsidRPr="00CB6C6B" w:rsidRDefault="00CB6C6B" w:rsidP="00CB6C6B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CB6C6B">
              <w:rPr>
                <w:rFonts w:ascii="Times New Roman" w:hAnsi="Times New Roman"/>
                <w:szCs w:val="22"/>
              </w:rPr>
              <w:t>4) передовой зарубежный опыт противодействия коррупции на государственной службе;</w:t>
            </w:r>
          </w:p>
          <w:p w:rsidR="00CB6C6B" w:rsidRPr="00CB6C6B" w:rsidRDefault="00CB6C6B" w:rsidP="00CB6C6B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CB6C6B">
              <w:rPr>
                <w:rFonts w:ascii="Times New Roman" w:hAnsi="Times New Roman"/>
                <w:szCs w:val="22"/>
              </w:rPr>
              <w:t>5) знание иных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</w:t>
            </w:r>
          </w:p>
          <w:p w:rsidR="005B13F5" w:rsidRPr="00CB6C6B" w:rsidRDefault="00CB6C6B" w:rsidP="00CB6C6B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CB6C6B">
              <w:rPr>
                <w:rFonts w:ascii="Times New Roman" w:hAnsi="Times New Roman"/>
                <w:szCs w:val="22"/>
              </w:rPr>
              <w:t>6) знание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систем взаимодействия с гражданами и организациями, общих вопросов в области обеспечения информационной безопасности, служебного распорядка Росстата, основ делопроизводства, порядка работы со служебной и секретной информацией, правил охраны труда и противопожарной безопасности.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6D1CDB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Умения:</w:t>
            </w:r>
          </w:p>
        </w:tc>
        <w:tc>
          <w:tcPr>
            <w:tcW w:w="12754" w:type="dxa"/>
          </w:tcPr>
          <w:p w:rsidR="001D67D0" w:rsidRPr="009A4009" w:rsidRDefault="001D67D0" w:rsidP="007423C6">
            <w:pPr>
              <w:jc w:val="both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</w:tr>
      <w:tr w:rsidR="006D1CDB" w:rsidRPr="007423C6" w:rsidTr="007423C6">
        <w:tc>
          <w:tcPr>
            <w:tcW w:w="2830" w:type="dxa"/>
          </w:tcPr>
          <w:p w:rsidR="006D1CDB" w:rsidRPr="00674C6B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 w:rsidRPr="00674C6B"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2754" w:type="dxa"/>
          </w:tcPr>
          <w:p w:rsidR="00202F1D" w:rsidRPr="00202F1D" w:rsidRDefault="00202F1D" w:rsidP="00202F1D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1) </w:t>
            </w:r>
            <w:r w:rsidRPr="00202F1D">
              <w:rPr>
                <w:rFonts w:ascii="Times New Roman" w:hAnsi="Times New Roman"/>
                <w:szCs w:val="22"/>
              </w:rPr>
              <w:t>умение мыслить системно (стратегически);</w:t>
            </w:r>
          </w:p>
          <w:p w:rsidR="00202F1D" w:rsidRPr="00202F1D" w:rsidRDefault="00202F1D" w:rsidP="00202F1D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2) </w:t>
            </w:r>
            <w:r w:rsidRPr="00202F1D">
              <w:rPr>
                <w:rFonts w:ascii="Times New Roman" w:hAnsi="Times New Roman"/>
                <w:szCs w:val="22"/>
              </w:rPr>
              <w:t>умение планировать, рационально использовать служебное время и достигать результата;</w:t>
            </w:r>
          </w:p>
          <w:p w:rsidR="00202F1D" w:rsidRPr="00202F1D" w:rsidRDefault="00202F1D" w:rsidP="00202F1D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3) </w:t>
            </w:r>
            <w:r w:rsidRPr="00202F1D">
              <w:rPr>
                <w:rFonts w:ascii="Times New Roman" w:hAnsi="Times New Roman"/>
                <w:szCs w:val="22"/>
              </w:rPr>
              <w:t>коммуникативные умения;</w:t>
            </w:r>
          </w:p>
          <w:p w:rsidR="006D1CDB" w:rsidRPr="009A4009" w:rsidRDefault="00202F1D" w:rsidP="00202F1D">
            <w:pPr>
              <w:jc w:val="both"/>
              <w:rPr>
                <w:b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</w:rPr>
              <w:t xml:space="preserve">4) </w:t>
            </w:r>
            <w:r w:rsidRPr="00202F1D">
              <w:rPr>
                <w:rFonts w:ascii="Times New Roman" w:hAnsi="Times New Roman"/>
                <w:szCs w:val="22"/>
              </w:rPr>
              <w:t>умение управлять изменениями.</w:t>
            </w:r>
          </w:p>
        </w:tc>
      </w:tr>
      <w:tr w:rsidR="00674C6B" w:rsidRPr="007423C6" w:rsidTr="007423C6">
        <w:tc>
          <w:tcPr>
            <w:tcW w:w="2830" w:type="dxa"/>
          </w:tcPr>
          <w:p w:rsidR="00674C6B" w:rsidRPr="00674C6B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функциональные</w:t>
            </w:r>
          </w:p>
        </w:tc>
        <w:tc>
          <w:tcPr>
            <w:tcW w:w="12754" w:type="dxa"/>
          </w:tcPr>
          <w:p w:rsidR="00225441" w:rsidRPr="00225441" w:rsidRDefault="00D13BF7" w:rsidP="00225441">
            <w:pPr>
              <w:jc w:val="both"/>
              <w:rPr>
                <w:rFonts w:ascii="Times New Roman" w:hAnsi="Times New Roman"/>
                <w:szCs w:val="22"/>
              </w:rPr>
            </w:pPr>
            <w:r w:rsidRPr="00D13BF7">
              <w:rPr>
                <w:rFonts w:ascii="Times New Roman" w:hAnsi="Times New Roman"/>
                <w:szCs w:val="22"/>
              </w:rPr>
              <w:t>1)</w:t>
            </w:r>
            <w:r w:rsidR="00225441" w:rsidRPr="00225441">
              <w:rPr>
                <w:rFonts w:ascii="Times New Roman" w:hAnsi="Times New Roman"/>
                <w:szCs w:val="22"/>
              </w:rPr>
              <w:t xml:space="preserve"> разработка, рассмотрение и согласование проектов нормативных правовых актов и других документов;</w:t>
            </w:r>
          </w:p>
          <w:p w:rsidR="00225441" w:rsidRPr="00225441" w:rsidRDefault="00D13BF7" w:rsidP="00225441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2) </w:t>
            </w:r>
            <w:r w:rsidR="00225441" w:rsidRPr="00225441">
              <w:rPr>
                <w:rFonts w:ascii="Times New Roman" w:hAnsi="Times New Roman"/>
                <w:szCs w:val="22"/>
              </w:rPr>
              <w:t>подготовка методических рекомендаций, разъяснений;</w:t>
            </w:r>
          </w:p>
          <w:p w:rsidR="00225441" w:rsidRPr="00225441" w:rsidRDefault="00D13BF7" w:rsidP="00225441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3) </w:t>
            </w:r>
            <w:r w:rsidR="00225441" w:rsidRPr="00225441">
              <w:rPr>
                <w:rFonts w:ascii="Times New Roman" w:hAnsi="Times New Roman"/>
                <w:szCs w:val="22"/>
              </w:rPr>
              <w:t>подготовка аналитических, информационных и других материалов;</w:t>
            </w:r>
          </w:p>
          <w:p w:rsidR="00225441" w:rsidRPr="00225441" w:rsidRDefault="00D13BF7" w:rsidP="00225441">
            <w:pPr>
              <w:jc w:val="both"/>
              <w:rPr>
                <w:rFonts w:ascii="Times New Roman" w:hAnsi="Times New Roman"/>
                <w:szCs w:val="22"/>
              </w:rPr>
            </w:pPr>
            <w:bookmarkStart w:id="1" w:name="_Toc477362175"/>
            <w:r>
              <w:rPr>
                <w:rFonts w:ascii="Times New Roman" w:hAnsi="Times New Roman"/>
                <w:szCs w:val="22"/>
              </w:rPr>
              <w:t xml:space="preserve">4) </w:t>
            </w:r>
            <w:r w:rsidR="00225441" w:rsidRPr="00225441">
              <w:rPr>
                <w:rFonts w:ascii="Times New Roman" w:hAnsi="Times New Roman"/>
                <w:szCs w:val="22"/>
              </w:rPr>
              <w:t>ведение личных дел</w:t>
            </w:r>
            <w:bookmarkStart w:id="2" w:name="_Toc477362176"/>
            <w:bookmarkEnd w:id="1"/>
            <w:r w:rsidR="00225441" w:rsidRPr="00225441">
              <w:rPr>
                <w:rFonts w:ascii="Times New Roman" w:hAnsi="Times New Roman"/>
                <w:szCs w:val="22"/>
              </w:rPr>
              <w:t>;</w:t>
            </w:r>
          </w:p>
          <w:p w:rsidR="00225441" w:rsidRPr="00225441" w:rsidRDefault="00D13BF7" w:rsidP="00225441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5) </w:t>
            </w:r>
            <w:r w:rsidR="00225441" w:rsidRPr="00225441">
              <w:rPr>
                <w:rFonts w:ascii="Times New Roman" w:hAnsi="Times New Roman"/>
                <w:szCs w:val="22"/>
              </w:rPr>
              <w:t>организация и нормирование труда;</w:t>
            </w:r>
            <w:bookmarkEnd w:id="2"/>
          </w:p>
          <w:p w:rsidR="00225441" w:rsidRPr="00225441" w:rsidRDefault="00D13BF7" w:rsidP="00225441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6) </w:t>
            </w:r>
            <w:r w:rsidR="00225441" w:rsidRPr="00225441">
              <w:rPr>
                <w:rFonts w:ascii="Times New Roman" w:hAnsi="Times New Roman"/>
                <w:szCs w:val="22"/>
              </w:rPr>
              <w:t>прием и согласование документации, заявок, заявлений;</w:t>
            </w:r>
          </w:p>
          <w:p w:rsidR="00674C6B" w:rsidRPr="00225441" w:rsidRDefault="00D13BF7" w:rsidP="0022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 xml:space="preserve">7) </w:t>
            </w:r>
            <w:r w:rsidR="00225441" w:rsidRPr="00225441">
              <w:rPr>
                <w:rFonts w:ascii="Times New Roman" w:hAnsi="Times New Roman"/>
                <w:szCs w:val="22"/>
              </w:rPr>
              <w:t>проведение консультаций.</w:t>
            </w:r>
          </w:p>
        </w:tc>
      </w:tr>
      <w:tr w:rsidR="00674C6B" w:rsidRPr="007423C6" w:rsidTr="007423C6">
        <w:tc>
          <w:tcPr>
            <w:tcW w:w="2830" w:type="dxa"/>
          </w:tcPr>
          <w:p w:rsidR="00674C6B" w:rsidRPr="00674C6B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профессиональные</w:t>
            </w:r>
          </w:p>
        </w:tc>
        <w:tc>
          <w:tcPr>
            <w:tcW w:w="12754" w:type="dxa"/>
          </w:tcPr>
          <w:p w:rsidR="00D13BF7" w:rsidRPr="00D13BF7" w:rsidRDefault="00D13BF7" w:rsidP="00D13BF7">
            <w:pPr>
              <w:jc w:val="both"/>
              <w:rPr>
                <w:rFonts w:ascii="Times New Roman" w:hAnsi="Times New Roman"/>
                <w:szCs w:val="22"/>
              </w:rPr>
            </w:pPr>
            <w:r w:rsidRPr="00D13BF7">
              <w:rPr>
                <w:rFonts w:ascii="Times New Roman" w:hAnsi="Times New Roman"/>
                <w:szCs w:val="22"/>
              </w:rPr>
              <w:t>1) оценка коррупционных рисков;</w:t>
            </w:r>
          </w:p>
          <w:p w:rsidR="00D13BF7" w:rsidRPr="00D13BF7" w:rsidRDefault="00D13BF7" w:rsidP="00D13BF7">
            <w:pPr>
              <w:jc w:val="both"/>
              <w:rPr>
                <w:rFonts w:ascii="Times New Roman" w:hAnsi="Times New Roman"/>
                <w:szCs w:val="22"/>
              </w:rPr>
            </w:pPr>
            <w:r w:rsidRPr="00D13BF7">
              <w:rPr>
                <w:rFonts w:ascii="Times New Roman" w:hAnsi="Times New Roman"/>
                <w:szCs w:val="22"/>
              </w:rPr>
              <w:t>2) выявление факта наличия конфликта интересов;</w:t>
            </w:r>
          </w:p>
          <w:p w:rsidR="00D13BF7" w:rsidRPr="00D13BF7" w:rsidRDefault="00D13BF7" w:rsidP="00D13BF7">
            <w:pPr>
              <w:jc w:val="both"/>
              <w:rPr>
                <w:rFonts w:ascii="Times New Roman" w:hAnsi="Times New Roman"/>
                <w:szCs w:val="22"/>
              </w:rPr>
            </w:pPr>
            <w:r w:rsidRPr="00D13BF7">
              <w:rPr>
                <w:rFonts w:ascii="Times New Roman" w:hAnsi="Times New Roman"/>
                <w:szCs w:val="22"/>
              </w:rPr>
              <w:t>3) проведение анализа сведений о доходах, расходах, об имуществе и обязательствах имущественного характера; умение проводить оценку коррупционных рисков, выявлять конфликт интересов, разрешать конфликтные ситуации.</w:t>
            </w:r>
          </w:p>
          <w:p w:rsidR="00674C6B" w:rsidRPr="00D13BF7" w:rsidRDefault="00D13BF7" w:rsidP="00D13B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BF7">
              <w:rPr>
                <w:rFonts w:ascii="Times New Roman" w:hAnsi="Times New Roman"/>
                <w:szCs w:val="22"/>
              </w:rPr>
              <w:t xml:space="preserve">4) наличие профессиональных навыков, необходимых для выполнения работы в сфере, соответствующей направлению деятельности отдела, обеспечения выполнения поставленных руководством задач, эффективного планирования служебного времени, анализа и </w:t>
            </w:r>
            <w:r w:rsidRPr="00D13BF7">
              <w:rPr>
                <w:rFonts w:ascii="Times New Roman" w:hAnsi="Times New Roman"/>
                <w:szCs w:val="22"/>
              </w:rPr>
              <w:lastRenderedPageBreak/>
              <w:t>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периферийными устройствами компьютера, работы с информационно-коммуникационными сетями, в том числе сетью Интернет,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работы с системами взаимодействия с гражданами и организациями, подготовки деловой корреспонденции и актов Свердловскстата.</w:t>
            </w:r>
          </w:p>
        </w:tc>
      </w:tr>
    </w:tbl>
    <w:p w:rsidR="001D67D0" w:rsidRPr="001D67D0" w:rsidRDefault="001D67D0">
      <w:pPr>
        <w:jc w:val="center"/>
        <w:rPr>
          <w:rFonts w:ascii="Times New Roman" w:hAnsi="Times New Roman"/>
          <w:b/>
          <w:sz w:val="26"/>
        </w:rPr>
      </w:pPr>
    </w:p>
    <w:sectPr w:rsidR="001D67D0" w:rsidRPr="001D67D0" w:rsidSect="00CA61F3">
      <w:pgSz w:w="16839" w:h="11907" w:orient="landscape" w:code="9"/>
      <w:pgMar w:top="284" w:right="536" w:bottom="284" w:left="709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2838"/>
    <w:multiLevelType w:val="hybridMultilevel"/>
    <w:tmpl w:val="A04285DE"/>
    <w:lvl w:ilvl="0" w:tplc="14126E42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CC04ED9"/>
    <w:multiLevelType w:val="multilevel"/>
    <w:tmpl w:val="2318C67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FF23EF2"/>
    <w:multiLevelType w:val="hybridMultilevel"/>
    <w:tmpl w:val="AE3E2C04"/>
    <w:lvl w:ilvl="0" w:tplc="EAD80F3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282B21F5"/>
    <w:multiLevelType w:val="multilevel"/>
    <w:tmpl w:val="F47CF9F8"/>
    <w:lvl w:ilvl="0">
      <w:start w:val="1"/>
      <w:numFmt w:val="decimal"/>
      <w:lvlText w:val="%1)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2B865F55"/>
    <w:multiLevelType w:val="hybridMultilevel"/>
    <w:tmpl w:val="EB001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658C8"/>
    <w:multiLevelType w:val="hybridMultilevel"/>
    <w:tmpl w:val="F00EED3A"/>
    <w:lvl w:ilvl="0" w:tplc="FC24A09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96B7E19"/>
    <w:multiLevelType w:val="multilevel"/>
    <w:tmpl w:val="29C00EC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397D3000"/>
    <w:multiLevelType w:val="hybridMultilevel"/>
    <w:tmpl w:val="79EA7F88"/>
    <w:lvl w:ilvl="0" w:tplc="0C16E2E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9E702D4"/>
    <w:multiLevelType w:val="hybridMultilevel"/>
    <w:tmpl w:val="94DC26D8"/>
    <w:lvl w:ilvl="0" w:tplc="BA5C064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C606CD7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466BBB"/>
    <w:multiLevelType w:val="multilevel"/>
    <w:tmpl w:val="2F52E4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3E366DFA"/>
    <w:multiLevelType w:val="hybridMultilevel"/>
    <w:tmpl w:val="5E4630DE"/>
    <w:lvl w:ilvl="0" w:tplc="13AC07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A070D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7B1911"/>
    <w:multiLevelType w:val="multilevel"/>
    <w:tmpl w:val="B20CF44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4AD47831"/>
    <w:multiLevelType w:val="hybridMultilevel"/>
    <w:tmpl w:val="79E8266E"/>
    <w:lvl w:ilvl="0" w:tplc="630C4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2D6CAB"/>
    <w:multiLevelType w:val="hybridMultilevel"/>
    <w:tmpl w:val="F5845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8110C"/>
    <w:multiLevelType w:val="hybridMultilevel"/>
    <w:tmpl w:val="E236EF48"/>
    <w:lvl w:ilvl="0" w:tplc="364697B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42E629F"/>
    <w:multiLevelType w:val="multilevel"/>
    <w:tmpl w:val="17CEADCA"/>
    <w:lvl w:ilvl="0">
      <w:start w:val="1"/>
      <w:numFmt w:val="decimal"/>
      <w:lvlText w:val="%1)"/>
      <w:lvlJc w:val="left"/>
      <w:pPr>
        <w:ind w:left="1069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)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1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6"/>
  </w:num>
  <w:num w:numId="16">
    <w:abstractNumId w:val="11"/>
  </w:num>
  <w:num w:numId="17">
    <w:abstractNumId w:val="14"/>
  </w:num>
  <w:num w:numId="18">
    <w:abstractNumId w:val="7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B7"/>
    <w:rsid w:val="0001166B"/>
    <w:rsid w:val="000458AD"/>
    <w:rsid w:val="00070E5C"/>
    <w:rsid w:val="00073B26"/>
    <w:rsid w:val="000A0658"/>
    <w:rsid w:val="000B1FFA"/>
    <w:rsid w:val="000C5161"/>
    <w:rsid w:val="000E0AD4"/>
    <w:rsid w:val="000E1223"/>
    <w:rsid w:val="00137696"/>
    <w:rsid w:val="0016276D"/>
    <w:rsid w:val="001D0529"/>
    <w:rsid w:val="001D5428"/>
    <w:rsid w:val="001D67D0"/>
    <w:rsid w:val="001D7948"/>
    <w:rsid w:val="00202F1D"/>
    <w:rsid w:val="00224ADA"/>
    <w:rsid w:val="00225441"/>
    <w:rsid w:val="00231DB7"/>
    <w:rsid w:val="00236225"/>
    <w:rsid w:val="002616FD"/>
    <w:rsid w:val="00271421"/>
    <w:rsid w:val="0028403E"/>
    <w:rsid w:val="002F578C"/>
    <w:rsid w:val="00301E0E"/>
    <w:rsid w:val="003063CE"/>
    <w:rsid w:val="00324483"/>
    <w:rsid w:val="00343C18"/>
    <w:rsid w:val="003477AA"/>
    <w:rsid w:val="00361ED8"/>
    <w:rsid w:val="003A0EC7"/>
    <w:rsid w:val="0042598F"/>
    <w:rsid w:val="00430C55"/>
    <w:rsid w:val="00485ED1"/>
    <w:rsid w:val="00494F7D"/>
    <w:rsid w:val="00497B50"/>
    <w:rsid w:val="004B609E"/>
    <w:rsid w:val="00546659"/>
    <w:rsid w:val="00554DC6"/>
    <w:rsid w:val="00574F20"/>
    <w:rsid w:val="005B13F5"/>
    <w:rsid w:val="005C095C"/>
    <w:rsid w:val="005C35AA"/>
    <w:rsid w:val="005C6804"/>
    <w:rsid w:val="005D027B"/>
    <w:rsid w:val="005E17FD"/>
    <w:rsid w:val="00601658"/>
    <w:rsid w:val="00623F77"/>
    <w:rsid w:val="00624722"/>
    <w:rsid w:val="006617AC"/>
    <w:rsid w:val="00661851"/>
    <w:rsid w:val="00674C6B"/>
    <w:rsid w:val="006D1CDB"/>
    <w:rsid w:val="006D520C"/>
    <w:rsid w:val="0072238B"/>
    <w:rsid w:val="007423C6"/>
    <w:rsid w:val="0075085B"/>
    <w:rsid w:val="00770799"/>
    <w:rsid w:val="007938EC"/>
    <w:rsid w:val="007A4937"/>
    <w:rsid w:val="007A6961"/>
    <w:rsid w:val="00805BA1"/>
    <w:rsid w:val="00811F5E"/>
    <w:rsid w:val="00837E00"/>
    <w:rsid w:val="00864003"/>
    <w:rsid w:val="00876CAC"/>
    <w:rsid w:val="008A0CC3"/>
    <w:rsid w:val="008F3E29"/>
    <w:rsid w:val="009059E8"/>
    <w:rsid w:val="0092311E"/>
    <w:rsid w:val="0094309E"/>
    <w:rsid w:val="00954F9D"/>
    <w:rsid w:val="0098333F"/>
    <w:rsid w:val="009A4009"/>
    <w:rsid w:val="009B0019"/>
    <w:rsid w:val="00A10211"/>
    <w:rsid w:val="00A549E7"/>
    <w:rsid w:val="00A71253"/>
    <w:rsid w:val="00AA0C29"/>
    <w:rsid w:val="00AC7244"/>
    <w:rsid w:val="00AF2E2E"/>
    <w:rsid w:val="00B0008C"/>
    <w:rsid w:val="00B03E54"/>
    <w:rsid w:val="00B07E08"/>
    <w:rsid w:val="00B32A6D"/>
    <w:rsid w:val="00B62C0E"/>
    <w:rsid w:val="00B82328"/>
    <w:rsid w:val="00B974AF"/>
    <w:rsid w:val="00BC0039"/>
    <w:rsid w:val="00BD2FE7"/>
    <w:rsid w:val="00C05AF4"/>
    <w:rsid w:val="00C81B57"/>
    <w:rsid w:val="00CA61F3"/>
    <w:rsid w:val="00CB5E97"/>
    <w:rsid w:val="00CB6C6B"/>
    <w:rsid w:val="00CC162F"/>
    <w:rsid w:val="00CC6488"/>
    <w:rsid w:val="00CD0B60"/>
    <w:rsid w:val="00D13BF7"/>
    <w:rsid w:val="00D30CF1"/>
    <w:rsid w:val="00D31331"/>
    <w:rsid w:val="00D9608B"/>
    <w:rsid w:val="00DA03AD"/>
    <w:rsid w:val="00DA1F92"/>
    <w:rsid w:val="00DB675F"/>
    <w:rsid w:val="00DB7C48"/>
    <w:rsid w:val="00DC2EE0"/>
    <w:rsid w:val="00DE3B7D"/>
    <w:rsid w:val="00DE6490"/>
    <w:rsid w:val="00DF16B9"/>
    <w:rsid w:val="00DF18FC"/>
    <w:rsid w:val="00DF4A3D"/>
    <w:rsid w:val="00E16384"/>
    <w:rsid w:val="00E22266"/>
    <w:rsid w:val="00E46B24"/>
    <w:rsid w:val="00E56177"/>
    <w:rsid w:val="00E57A40"/>
    <w:rsid w:val="00E7664C"/>
    <w:rsid w:val="00E87022"/>
    <w:rsid w:val="00EA5CF3"/>
    <w:rsid w:val="00EA5F00"/>
    <w:rsid w:val="00EC3A8F"/>
    <w:rsid w:val="00ED1687"/>
    <w:rsid w:val="00EE504B"/>
    <w:rsid w:val="00F13462"/>
    <w:rsid w:val="00F14FBB"/>
    <w:rsid w:val="00F24EAA"/>
    <w:rsid w:val="00F32C2E"/>
    <w:rsid w:val="00F355D5"/>
    <w:rsid w:val="00F3689C"/>
    <w:rsid w:val="00F4363A"/>
    <w:rsid w:val="00F93C00"/>
    <w:rsid w:val="00F96FFD"/>
    <w:rsid w:val="00FA4F1A"/>
    <w:rsid w:val="00FD10A9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643F3-5BD0-4C21-A441-4BFC0634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5">
    <w:name w:val="Body Text"/>
    <w:basedOn w:val="a"/>
    <w:link w:val="a6"/>
    <w:pPr>
      <w:spacing w:after="120" w:line="276" w:lineRule="auto"/>
    </w:pPr>
    <w:rPr>
      <w:rFonts w:ascii="Calibri" w:hAnsi="Calibri"/>
    </w:rPr>
  </w:style>
  <w:style w:type="character" w:customStyle="1" w:styleId="a6">
    <w:name w:val="Основной текст Знак"/>
    <w:basedOn w:val="1"/>
    <w:link w:val="a5"/>
    <w:rPr>
      <w:rFonts w:ascii="Calibri" w:hAnsi="Calibri"/>
    </w:rPr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jc w:val="both"/>
    </w:pPr>
    <w:rPr>
      <w:rFonts w:ascii="Calibri" w:hAnsi="Calibri"/>
      <w:sz w:val="24"/>
    </w:rPr>
  </w:style>
  <w:style w:type="character" w:customStyle="1" w:styleId="13">
    <w:name w:val="Абзац списка1"/>
    <w:basedOn w:val="1"/>
    <w:link w:val="12"/>
    <w:rPr>
      <w:rFonts w:ascii="Calibri" w:hAnsi="Calibri"/>
      <w:sz w:val="24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Цитата1"/>
    <w:basedOn w:val="a"/>
    <w:link w:val="19"/>
    <w:pPr>
      <w:spacing w:before="120" w:after="0" w:line="240" w:lineRule="auto"/>
      <w:ind w:left="57" w:right="57"/>
      <w:jc w:val="both"/>
    </w:pPr>
    <w:rPr>
      <w:rFonts w:ascii="Times New Roman" w:hAnsi="Times New Roman"/>
      <w:sz w:val="28"/>
    </w:rPr>
  </w:style>
  <w:style w:type="character" w:customStyle="1" w:styleId="19">
    <w:name w:val="Цитата1"/>
    <w:basedOn w:val="1"/>
    <w:link w:val="18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character" w:customStyle="1" w:styleId="ab">
    <w:name w:val="Абзац списка Знак"/>
    <w:basedOn w:val="1"/>
    <w:link w:val="aa"/>
    <w:uiPriority w:val="34"/>
  </w:style>
  <w:style w:type="paragraph" w:styleId="ac">
    <w:name w:val="Normal (Web)"/>
    <w:basedOn w:val="a"/>
    <w:link w:val="a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-">
    <w:name w:val="Doc-Т внутри нумерации Знак"/>
    <w:link w:val="Doc-0"/>
    <w:uiPriority w:val="99"/>
    <w:locked/>
    <w:rsid w:val="00DF4A3D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4A3D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paragraph" w:styleId="af3">
    <w:name w:val="No Spacing"/>
    <w:uiPriority w:val="1"/>
    <w:qFormat/>
    <w:rsid w:val="00864003"/>
    <w:pPr>
      <w:spacing w:after="0" w:line="240" w:lineRule="auto"/>
    </w:pPr>
    <w:rPr>
      <w:rFonts w:ascii="Calibri" w:hAnsi="Calibri"/>
      <w:color w:val="auto"/>
      <w:szCs w:val="22"/>
    </w:rPr>
  </w:style>
  <w:style w:type="character" w:customStyle="1" w:styleId="ConsPlusNormal1">
    <w:name w:val="ConsPlusNormal Знак"/>
    <w:locked/>
    <w:rsid w:val="007A696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26C62A925C6E7D67A13F8C6A5DD4F4D81A9D29EA859A306CCC5F5C09ADB302FFE01827C6k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4210</Words>
  <Characters>23998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Анастасия Викторовна</dc:creator>
  <cp:lastModifiedBy>Хамова Дарья Геннадьевна</cp:lastModifiedBy>
  <cp:revision>155</cp:revision>
  <cp:lastPrinted>2024-05-14T08:25:00Z</cp:lastPrinted>
  <dcterms:created xsi:type="dcterms:W3CDTF">2022-03-14T09:21:00Z</dcterms:created>
  <dcterms:modified xsi:type="dcterms:W3CDTF">2024-05-14T08:26:00Z</dcterms:modified>
</cp:coreProperties>
</file>