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25" w:rsidRDefault="002D0425" w:rsidP="002D0425">
      <w:pPr>
        <w:pStyle w:val="ac"/>
        <w:jc w:val="right"/>
        <w:rPr>
          <w:color w:val="000000"/>
          <w:sz w:val="24"/>
          <w:szCs w:val="24"/>
        </w:rPr>
      </w:pPr>
    </w:p>
    <w:p w:rsidR="002D0425" w:rsidRPr="002F0380" w:rsidRDefault="002D0425" w:rsidP="002D0425">
      <w:pPr>
        <w:pStyle w:val="ac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 планируемых проверок Управления Федеральной службы государственной статистики по Свердловской области и Курганской области (Свердловскстат)</w:t>
      </w:r>
    </w:p>
    <w:p w:rsidR="002D0425" w:rsidRDefault="002D0425" w:rsidP="002D0425">
      <w:pPr>
        <w:pStyle w:val="ac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775"/>
        <w:gridCol w:w="2072"/>
        <w:gridCol w:w="1762"/>
        <w:gridCol w:w="1493"/>
        <w:gridCol w:w="7225"/>
      </w:tblGrid>
      <w:tr w:rsidR="002D0425" w:rsidRPr="002F0380" w:rsidTr="00076853">
        <w:tc>
          <w:tcPr>
            <w:tcW w:w="807" w:type="dxa"/>
            <w:shd w:val="clear" w:color="auto" w:fill="auto"/>
          </w:tcPr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№ </w:t>
            </w:r>
          </w:p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87" w:type="dxa"/>
            <w:shd w:val="clear" w:color="auto" w:fill="auto"/>
          </w:tcPr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Дата</w:t>
            </w:r>
          </w:p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072" w:type="dxa"/>
            <w:shd w:val="clear" w:color="auto" w:fill="auto"/>
          </w:tcPr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 xml:space="preserve">Наименование территориального органа </w:t>
            </w:r>
          </w:p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(краткое)</w:t>
            </w:r>
          </w:p>
        </w:tc>
        <w:tc>
          <w:tcPr>
            <w:tcW w:w="1762" w:type="dxa"/>
            <w:shd w:val="clear" w:color="auto" w:fill="auto"/>
          </w:tcPr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95" w:type="dxa"/>
            <w:shd w:val="clear" w:color="auto" w:fill="auto"/>
          </w:tcPr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7353" w:type="dxa"/>
            <w:shd w:val="clear" w:color="auto" w:fill="auto"/>
          </w:tcPr>
          <w:p w:rsidR="002D0425" w:rsidRPr="002F0380" w:rsidRDefault="002D0425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Цели и предмет проверки</w:t>
            </w:r>
          </w:p>
        </w:tc>
      </w:tr>
      <w:tr w:rsidR="00076853" w:rsidRPr="002F0380" w:rsidTr="00076853">
        <w:tc>
          <w:tcPr>
            <w:tcW w:w="807" w:type="dxa"/>
            <w:shd w:val="clear" w:color="auto" w:fill="auto"/>
          </w:tcPr>
          <w:p w:rsidR="00076853" w:rsidRPr="002F0380" w:rsidRDefault="00076853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F03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076853" w:rsidRPr="002F0380" w:rsidRDefault="00076853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 – 22.02.2021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076853" w:rsidRPr="00B5196C" w:rsidRDefault="00076853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Свердловскстат</w:t>
            </w:r>
          </w:p>
        </w:tc>
        <w:tc>
          <w:tcPr>
            <w:tcW w:w="1762" w:type="dxa"/>
            <w:shd w:val="clear" w:color="auto" w:fill="auto"/>
          </w:tcPr>
          <w:p w:rsidR="00076853" w:rsidRPr="002F0380" w:rsidRDefault="00076853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Свердловской области</w:t>
            </w:r>
          </w:p>
        </w:tc>
        <w:tc>
          <w:tcPr>
            <w:tcW w:w="1495" w:type="dxa"/>
            <w:shd w:val="clear" w:color="auto" w:fill="auto"/>
          </w:tcPr>
          <w:p w:rsidR="00076853" w:rsidRPr="002F0380" w:rsidRDefault="00076853" w:rsidP="00D873B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7353" w:type="dxa"/>
            <w:shd w:val="clear" w:color="auto" w:fill="auto"/>
          </w:tcPr>
          <w:p w:rsidR="00076853" w:rsidRDefault="00076853" w:rsidP="00210FF4">
            <w:pPr>
              <w:pStyle w:val="ac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Цель: Оценка соблюдения Свердловскстатом нормативных требований в сфере законодательства об административных правонарушениях, порядке рассмотрения обращений граждан.</w:t>
            </w:r>
          </w:p>
          <w:p w:rsidR="00076853" w:rsidRDefault="00076853" w:rsidP="00210FF4">
            <w:pPr>
              <w:pStyle w:val="ac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Предмет: Исполнение законодательства об административных правонарушениях, порядке ракссмотрения обращений граждан, а также иных нормативных правовых актов, регулирующих деятельность Свердловскстата при разрешении обращений граждан, применении в пределах полномочий мер в отношении правонарушений</w:t>
            </w:r>
          </w:p>
          <w:p w:rsidR="00772D08" w:rsidRPr="002F0380" w:rsidRDefault="00772D08" w:rsidP="00210FF4">
            <w:pPr>
              <w:pStyle w:val="ac"/>
              <w:jc w:val="lef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6853" w:rsidRPr="002F0380" w:rsidTr="00076853">
        <w:tc>
          <w:tcPr>
            <w:tcW w:w="807" w:type="dxa"/>
            <w:shd w:val="clear" w:color="auto" w:fill="auto"/>
          </w:tcPr>
          <w:p w:rsidR="00076853" w:rsidRPr="002F0380" w:rsidRDefault="00076853" w:rsidP="00076853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076853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квартал</w:t>
            </w:r>
          </w:p>
        </w:tc>
        <w:tc>
          <w:tcPr>
            <w:tcW w:w="2072" w:type="dxa"/>
            <w:vMerge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76853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Федерального казначейства по Свердловской области</w:t>
            </w:r>
          </w:p>
        </w:tc>
        <w:tc>
          <w:tcPr>
            <w:tcW w:w="1495" w:type="dxa"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7353" w:type="dxa"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осуществления расходов федерального бюджета на реализацию мероприятий по подготовке и проведению ВПН 2020 года в соответствии с Постановлением Правительства РФ от 07.12.2019 №1608 «Об организации ВПН 2020 г.»</w:t>
            </w:r>
          </w:p>
        </w:tc>
      </w:tr>
      <w:tr w:rsidR="00076853" w:rsidRPr="002F0380" w:rsidTr="00076853">
        <w:tc>
          <w:tcPr>
            <w:tcW w:w="807" w:type="dxa"/>
            <w:shd w:val="clear" w:color="auto" w:fill="auto"/>
          </w:tcPr>
          <w:p w:rsidR="00076853" w:rsidRPr="002F0380" w:rsidRDefault="00076853" w:rsidP="00076853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076853" w:rsidRDefault="00076853" w:rsidP="00F0693C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квартал</w:t>
            </w:r>
          </w:p>
        </w:tc>
        <w:tc>
          <w:tcPr>
            <w:tcW w:w="2072" w:type="dxa"/>
            <w:vMerge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76853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 w:rsidRPr="00483B0F">
              <w:rPr>
                <w:color w:val="000000"/>
                <w:sz w:val="24"/>
                <w:szCs w:val="24"/>
              </w:rPr>
              <w:t>Управление Федерального казначейства по Свердловской области</w:t>
            </w:r>
          </w:p>
        </w:tc>
        <w:tc>
          <w:tcPr>
            <w:tcW w:w="1495" w:type="dxa"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7353" w:type="dxa"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осуществления расходов федерального бюджета на реализацию мероприятий федерального проекта «Старшее поколение» национального проекта «Демография»</w:t>
            </w:r>
          </w:p>
        </w:tc>
      </w:tr>
      <w:tr w:rsidR="00076853" w:rsidRPr="002F0380" w:rsidTr="00076853">
        <w:tc>
          <w:tcPr>
            <w:tcW w:w="807" w:type="dxa"/>
            <w:shd w:val="clear" w:color="auto" w:fill="auto"/>
          </w:tcPr>
          <w:p w:rsidR="00076853" w:rsidRPr="002F0380" w:rsidRDefault="00076853" w:rsidP="00076853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076853" w:rsidRPr="00483B0F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2" w:type="dxa"/>
            <w:vMerge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Финансово-экономическое управление Росстата</w:t>
            </w:r>
          </w:p>
        </w:tc>
        <w:tc>
          <w:tcPr>
            <w:tcW w:w="1495" w:type="dxa"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7353" w:type="dxa"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финансовый аудит по теме: «Эффективность системы внутреннего финансового контроля в отношении исполнения бюджета в 2020 году по доходам и расходам федерального бюджета, достоверности бюджетного учета и бюджетной отчетности Свердловскстата»</w:t>
            </w:r>
          </w:p>
        </w:tc>
      </w:tr>
      <w:tr w:rsidR="00076853" w:rsidRPr="002F0380" w:rsidTr="00076853">
        <w:trPr>
          <w:trHeight w:val="429"/>
        </w:trPr>
        <w:tc>
          <w:tcPr>
            <w:tcW w:w="807" w:type="dxa"/>
            <w:shd w:val="clear" w:color="auto" w:fill="auto"/>
          </w:tcPr>
          <w:p w:rsidR="00076853" w:rsidRDefault="00076853" w:rsidP="00076853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076853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2" w:type="dxa"/>
            <w:vMerge/>
            <w:shd w:val="clear" w:color="auto" w:fill="auto"/>
          </w:tcPr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76853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 Росимущества </w:t>
            </w:r>
            <w:r>
              <w:rPr>
                <w:color w:val="000000"/>
                <w:sz w:val="24"/>
                <w:szCs w:val="24"/>
              </w:rPr>
              <w:lastRenderedPageBreak/>
              <w:t>в Свердловской области</w:t>
            </w:r>
          </w:p>
        </w:tc>
        <w:tc>
          <w:tcPr>
            <w:tcW w:w="1495" w:type="dxa"/>
            <w:shd w:val="clear" w:color="auto" w:fill="auto"/>
          </w:tcPr>
          <w:p w:rsidR="00076853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Плановая</w:t>
            </w:r>
          </w:p>
          <w:p w:rsidR="00076853" w:rsidRPr="002F0380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/выездная</w:t>
            </w:r>
          </w:p>
        </w:tc>
        <w:tc>
          <w:tcPr>
            <w:tcW w:w="7353" w:type="dxa"/>
            <w:shd w:val="clear" w:color="auto" w:fill="auto"/>
          </w:tcPr>
          <w:p w:rsidR="00076853" w:rsidRDefault="00076853" w:rsidP="00D873B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Цель: проверка соблюдения правообладателем обязательных требований, установленных законодательством для использования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имущества; сведений о сохранности</w:t>
            </w:r>
            <w:r w:rsidR="00A951AC">
              <w:rPr>
                <w:color w:val="000000"/>
                <w:sz w:val="24"/>
                <w:szCs w:val="24"/>
              </w:rPr>
              <w:t xml:space="preserve"> федерального имущества; сведений о правомерном распоряжении имуществом Свердловскстата.</w:t>
            </w:r>
          </w:p>
          <w:p w:rsidR="00076853" w:rsidRDefault="00076853" w:rsidP="00CC3673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Предмет: федеральное имущество, расположенное в </w:t>
            </w:r>
            <w:r w:rsidR="00CC3673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</w:rPr>
              <w:t>вердловской области</w:t>
            </w:r>
          </w:p>
        </w:tc>
      </w:tr>
    </w:tbl>
    <w:p w:rsidR="002D0425" w:rsidRPr="00AB4364" w:rsidRDefault="002D0425" w:rsidP="002D0425">
      <w:pPr>
        <w:pStyle w:val="ac"/>
        <w:rPr>
          <w:color w:val="000000"/>
          <w:sz w:val="16"/>
          <w:szCs w:val="16"/>
        </w:rPr>
      </w:pPr>
    </w:p>
    <w:p w:rsidR="00FD1594" w:rsidRPr="00E87F7E" w:rsidRDefault="00FD1594" w:rsidP="002D0425">
      <w:pPr>
        <w:pStyle w:val="14"/>
        <w:tabs>
          <w:tab w:val="num" w:pos="1540"/>
        </w:tabs>
        <w:spacing w:line="360" w:lineRule="auto"/>
        <w:ind w:firstLine="709"/>
        <w:rPr>
          <w:rFonts w:ascii="Times New Roman CYR" w:hAnsi="Times New Roman CYR" w:cs="Times New Roman CYR"/>
          <w:bCs/>
        </w:rPr>
      </w:pPr>
    </w:p>
    <w:sectPr w:rsidR="00FD1594" w:rsidRPr="00E87F7E" w:rsidSect="00A951AC">
      <w:pgSz w:w="16838" w:h="11906" w:orient="landscape" w:code="9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25" w:rsidRDefault="00631325" w:rsidP="00CD4B14">
      <w:r>
        <w:separator/>
      </w:r>
    </w:p>
  </w:endnote>
  <w:endnote w:type="continuationSeparator" w:id="0">
    <w:p w:rsidR="00631325" w:rsidRDefault="00631325" w:rsidP="00C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25" w:rsidRDefault="00631325" w:rsidP="00CD4B14">
      <w:r>
        <w:separator/>
      </w:r>
    </w:p>
  </w:footnote>
  <w:footnote w:type="continuationSeparator" w:id="0">
    <w:p w:rsidR="00631325" w:rsidRDefault="00631325" w:rsidP="00CD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98D"/>
    <w:rsid w:val="000614C4"/>
    <w:rsid w:val="000665DD"/>
    <w:rsid w:val="00076853"/>
    <w:rsid w:val="000878D7"/>
    <w:rsid w:val="000C4409"/>
    <w:rsid w:val="000E4E14"/>
    <w:rsid w:val="00117C98"/>
    <w:rsid w:val="00130EDB"/>
    <w:rsid w:val="001562AA"/>
    <w:rsid w:val="0016463C"/>
    <w:rsid w:val="001711C7"/>
    <w:rsid w:val="0017565A"/>
    <w:rsid w:val="001769E3"/>
    <w:rsid w:val="001805FA"/>
    <w:rsid w:val="00191EE8"/>
    <w:rsid w:val="001B3D3A"/>
    <w:rsid w:val="001C61E9"/>
    <w:rsid w:val="001E46B3"/>
    <w:rsid w:val="001E60BD"/>
    <w:rsid w:val="00210FF4"/>
    <w:rsid w:val="002244DD"/>
    <w:rsid w:val="00226B75"/>
    <w:rsid w:val="002346C8"/>
    <w:rsid w:val="00252B9E"/>
    <w:rsid w:val="00275C47"/>
    <w:rsid w:val="00290B77"/>
    <w:rsid w:val="00296028"/>
    <w:rsid w:val="002C3C84"/>
    <w:rsid w:val="002D0425"/>
    <w:rsid w:val="002D1D20"/>
    <w:rsid w:val="002E78C2"/>
    <w:rsid w:val="002F1BD3"/>
    <w:rsid w:val="00361F33"/>
    <w:rsid w:val="003C44A2"/>
    <w:rsid w:val="003E568B"/>
    <w:rsid w:val="003F568D"/>
    <w:rsid w:val="00400F2E"/>
    <w:rsid w:val="00413366"/>
    <w:rsid w:val="00421509"/>
    <w:rsid w:val="00483B0F"/>
    <w:rsid w:val="00494EFA"/>
    <w:rsid w:val="004E07D2"/>
    <w:rsid w:val="00552440"/>
    <w:rsid w:val="00565360"/>
    <w:rsid w:val="0059315C"/>
    <w:rsid w:val="00596C8D"/>
    <w:rsid w:val="00597164"/>
    <w:rsid w:val="005D7ABC"/>
    <w:rsid w:val="006035D2"/>
    <w:rsid w:val="00631325"/>
    <w:rsid w:val="00663214"/>
    <w:rsid w:val="006920F5"/>
    <w:rsid w:val="006A6599"/>
    <w:rsid w:val="006B3673"/>
    <w:rsid w:val="006C42C1"/>
    <w:rsid w:val="00724ADC"/>
    <w:rsid w:val="007436D6"/>
    <w:rsid w:val="00764FED"/>
    <w:rsid w:val="00772D08"/>
    <w:rsid w:val="00781EA6"/>
    <w:rsid w:val="00791AB5"/>
    <w:rsid w:val="007B5EFD"/>
    <w:rsid w:val="007C0F4F"/>
    <w:rsid w:val="008238FF"/>
    <w:rsid w:val="008C3EC2"/>
    <w:rsid w:val="008C7CBF"/>
    <w:rsid w:val="00953F37"/>
    <w:rsid w:val="009700C8"/>
    <w:rsid w:val="00991038"/>
    <w:rsid w:val="0099535A"/>
    <w:rsid w:val="009D49EE"/>
    <w:rsid w:val="00A600D2"/>
    <w:rsid w:val="00A951AC"/>
    <w:rsid w:val="00AB6695"/>
    <w:rsid w:val="00AC48AD"/>
    <w:rsid w:val="00AC4976"/>
    <w:rsid w:val="00AE1CFB"/>
    <w:rsid w:val="00B5196C"/>
    <w:rsid w:val="00B74BBF"/>
    <w:rsid w:val="00B761F8"/>
    <w:rsid w:val="00BA5521"/>
    <w:rsid w:val="00C164F0"/>
    <w:rsid w:val="00C251BB"/>
    <w:rsid w:val="00C75F9D"/>
    <w:rsid w:val="00C847AF"/>
    <w:rsid w:val="00C9044F"/>
    <w:rsid w:val="00CA6167"/>
    <w:rsid w:val="00CA6B06"/>
    <w:rsid w:val="00CC21AC"/>
    <w:rsid w:val="00CC3673"/>
    <w:rsid w:val="00CD4B14"/>
    <w:rsid w:val="00CE2BE4"/>
    <w:rsid w:val="00D057F0"/>
    <w:rsid w:val="00D16580"/>
    <w:rsid w:val="00D17589"/>
    <w:rsid w:val="00D20C64"/>
    <w:rsid w:val="00D22D45"/>
    <w:rsid w:val="00D84B6A"/>
    <w:rsid w:val="00D96445"/>
    <w:rsid w:val="00E372B9"/>
    <w:rsid w:val="00E4353C"/>
    <w:rsid w:val="00E75FFF"/>
    <w:rsid w:val="00E86699"/>
    <w:rsid w:val="00E87F7E"/>
    <w:rsid w:val="00EA47CD"/>
    <w:rsid w:val="00EB3E71"/>
    <w:rsid w:val="00ED1F61"/>
    <w:rsid w:val="00F32D4A"/>
    <w:rsid w:val="00F42136"/>
    <w:rsid w:val="00F7251D"/>
    <w:rsid w:val="00FA2B81"/>
    <w:rsid w:val="00FD1594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827D63E-21BD-4BE0-B935-3036232B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CD4B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D4B14"/>
    <w:rPr>
      <w:sz w:val="28"/>
      <w:szCs w:val="28"/>
    </w:rPr>
  </w:style>
  <w:style w:type="paragraph" w:styleId="a7">
    <w:name w:val="footer"/>
    <w:basedOn w:val="a"/>
    <w:link w:val="a8"/>
    <w:rsid w:val="00CD4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D4B14"/>
    <w:rPr>
      <w:sz w:val="28"/>
      <w:szCs w:val="28"/>
    </w:rPr>
  </w:style>
  <w:style w:type="paragraph" w:styleId="a9">
    <w:name w:val="Block Text"/>
    <w:basedOn w:val="a"/>
    <w:rsid w:val="00E87F7E"/>
    <w:pPr>
      <w:tabs>
        <w:tab w:val="left" w:pos="3899"/>
      </w:tabs>
      <w:autoSpaceDE/>
      <w:autoSpaceDN/>
      <w:adjustRightInd/>
      <w:ind w:left="71" w:right="-70" w:firstLine="0"/>
    </w:pPr>
    <w:rPr>
      <w:szCs w:val="20"/>
    </w:rPr>
  </w:style>
  <w:style w:type="paragraph" w:customStyle="1" w:styleId="14">
    <w:name w:val="Обычный + 14 пт"/>
    <w:aliases w:val="По ширине"/>
    <w:basedOn w:val="a"/>
    <w:rsid w:val="00E87F7E"/>
    <w:pPr>
      <w:autoSpaceDE/>
      <w:autoSpaceDN/>
      <w:adjustRightInd/>
      <w:ind w:firstLine="0"/>
    </w:pPr>
  </w:style>
  <w:style w:type="paragraph" w:styleId="aa">
    <w:name w:val="Balloon Text"/>
    <w:basedOn w:val="a"/>
    <w:link w:val="ab"/>
    <w:semiHidden/>
    <w:unhideWhenUsed/>
    <w:rsid w:val="00066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665DD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2D0425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D04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2092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mailto:p66_sverdl@gks.ru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http://sverdl.gks.ru/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Бузаева Вера Николаевна</cp:lastModifiedBy>
  <cp:revision>3</cp:revision>
  <cp:lastPrinted>2021-01-28T14:35:00Z</cp:lastPrinted>
  <dcterms:created xsi:type="dcterms:W3CDTF">2021-03-03T13:26:00Z</dcterms:created>
  <dcterms:modified xsi:type="dcterms:W3CDTF">2021-03-03T13:28:00Z</dcterms:modified>
</cp:coreProperties>
</file>