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71" w:rsidRDefault="00680403" w:rsidP="0068040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0403">
        <w:rPr>
          <w:rFonts w:ascii="Times New Roman" w:hAnsi="Times New Roman"/>
          <w:b/>
          <w:sz w:val="28"/>
          <w:szCs w:val="28"/>
          <w:lang w:eastAsia="ru-RU"/>
        </w:rPr>
        <w:t xml:space="preserve">Инструкция для выгрузки из </w:t>
      </w:r>
      <w:r>
        <w:rPr>
          <w:rFonts w:ascii="Times New Roman" w:hAnsi="Times New Roman"/>
          <w:b/>
          <w:sz w:val="28"/>
          <w:szCs w:val="28"/>
          <w:lang w:eastAsia="ru-RU"/>
        </w:rPr>
        <w:t>браузера</w:t>
      </w:r>
      <w:r w:rsidR="007E1E71" w:rsidRPr="00680403">
        <w:rPr>
          <w:rFonts w:ascii="Times New Roman" w:hAnsi="Times New Roman"/>
          <w:b/>
          <w:sz w:val="28"/>
          <w:szCs w:val="28"/>
          <w:lang w:eastAsia="ru-RU"/>
        </w:rPr>
        <w:t xml:space="preserve"> Internet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E1E71" w:rsidRPr="00680403">
        <w:rPr>
          <w:rFonts w:ascii="Times New Roman" w:hAnsi="Times New Roman"/>
          <w:b/>
          <w:sz w:val="28"/>
          <w:szCs w:val="28"/>
          <w:lang w:eastAsia="ru-RU"/>
        </w:rPr>
        <w:t>Explo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r</w:t>
      </w:r>
      <w:proofErr w:type="spellStart"/>
      <w:r w:rsidR="007E1E71" w:rsidRPr="00680403">
        <w:rPr>
          <w:rFonts w:ascii="Times New Roman" w:hAnsi="Times New Roman"/>
          <w:b/>
          <w:sz w:val="28"/>
          <w:szCs w:val="28"/>
          <w:lang w:eastAsia="ru-RU"/>
        </w:rPr>
        <w:t>er</w:t>
      </w:r>
      <w:proofErr w:type="spellEnd"/>
    </w:p>
    <w:p w:rsidR="00680403" w:rsidRPr="00680403" w:rsidRDefault="00680403" w:rsidP="0068040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1E71" w:rsidRDefault="007E1E71" w:rsidP="00680403">
      <w:pPr>
        <w:pStyle w:val="MainTXT"/>
        <w:numPr>
          <w:ilvl w:val="0"/>
          <w:numId w:val="1"/>
        </w:num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 xml:space="preserve">Запустить </w:t>
      </w:r>
      <w:r>
        <w:rPr>
          <w:rFonts w:ascii="Times New Roman" w:hAnsi="Times New Roman"/>
          <w:szCs w:val="24"/>
          <w:lang w:val="en-US"/>
        </w:rPr>
        <w:t xml:space="preserve">Internet </w:t>
      </w:r>
      <w:r w:rsidR="00680403">
        <w:rPr>
          <w:rFonts w:ascii="Times New Roman" w:hAnsi="Times New Roman"/>
          <w:szCs w:val="24"/>
          <w:lang w:val="en-US"/>
        </w:rPr>
        <w:t>Explorer</w:t>
      </w:r>
      <w:r w:rsidR="00680403">
        <w:rPr>
          <w:rFonts w:ascii="Times New Roman" w:hAnsi="Times New Roman"/>
          <w:szCs w:val="24"/>
        </w:rPr>
        <w:t>.</w:t>
      </w:r>
    </w:p>
    <w:p w:rsidR="007E1E71" w:rsidRDefault="007E1E71" w:rsidP="00680403">
      <w:pPr>
        <w:pStyle w:val="MainTXT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меню выбрать «Сервис», затем «Свойства обозревателя».</w:t>
      </w:r>
    </w:p>
    <w:p w:rsidR="00680403" w:rsidRDefault="00680403" w:rsidP="00680403">
      <w:pPr>
        <w:pStyle w:val="MainTXT"/>
        <w:ind w:left="360" w:firstLine="0"/>
        <w:rPr>
          <w:rFonts w:ascii="Times New Roman" w:hAnsi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302241D7" wp14:editId="2D44ADF9">
            <wp:extent cx="3594100" cy="3104515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E71" w:rsidRPr="007E1E71" w:rsidRDefault="007E1E71" w:rsidP="0068040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Cs w:val="24"/>
        </w:rPr>
        <w:t>Перейти на вкладку «Содержание»</w:t>
      </w:r>
      <w:r w:rsidR="00680403">
        <w:rPr>
          <w:rFonts w:ascii="Times New Roman" w:hAnsi="Times New Roman"/>
          <w:szCs w:val="24"/>
        </w:rPr>
        <w:t>.</w:t>
      </w:r>
    </w:p>
    <w:p w:rsidR="007E1E71" w:rsidRPr="007E1E71" w:rsidRDefault="007E1E71" w:rsidP="0068040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Cs w:val="24"/>
        </w:rPr>
        <w:t>Нажать кнопку «Сертификаты». При этом появится список всех сертификатов</w:t>
      </w:r>
      <w:r w:rsidR="00680403">
        <w:rPr>
          <w:rFonts w:ascii="Times New Roman" w:hAnsi="Times New Roman"/>
          <w:szCs w:val="24"/>
        </w:rPr>
        <w:t>.</w:t>
      </w:r>
    </w:p>
    <w:p w:rsidR="007E1E71" w:rsidRDefault="007E1E71" w:rsidP="00680403">
      <w:pPr>
        <w:pStyle w:val="MainTXT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Выбрать необходимый сертификат и нажать кнопку «Экспорт…».</w:t>
      </w:r>
    </w:p>
    <w:p w:rsidR="007E1E71" w:rsidRDefault="007E1E71" w:rsidP="00680403">
      <w:pPr>
        <w:pStyle w:val="MainTXT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Появится окно мастера экспорта сертификатов, необходимо нажать «Далее».</w:t>
      </w:r>
    </w:p>
    <w:p w:rsidR="007E1E71" w:rsidRDefault="007E1E71" w:rsidP="00680403">
      <w:pPr>
        <w:pStyle w:val="MainTXT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Выбрать «Нет, не экспортировать закрытый ключ» и перейти «Далее».</w:t>
      </w:r>
    </w:p>
    <w:p w:rsidR="007E1E71" w:rsidRDefault="007E1E71" w:rsidP="00680403">
      <w:pPr>
        <w:pStyle w:val="MainTXT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Выбрать «Файлы в DER-кодировке X.509(.CER)» и перейти «Далее».</w:t>
      </w:r>
    </w:p>
    <w:p w:rsidR="007E1E71" w:rsidRDefault="00680403" w:rsidP="00680403">
      <w:pPr>
        <w:pStyle w:val="MainTXT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</w:t>
      </w:r>
      <w:r w:rsidR="007E1E71">
        <w:rPr>
          <w:rFonts w:ascii="Times New Roman" w:hAnsi="Times New Roman"/>
          <w:szCs w:val="24"/>
        </w:rPr>
        <w:t>охранить файл, нажав  «Обзор», выбрать место хранения и указать  имя файла (</w:t>
      </w:r>
      <w:proofErr w:type="gramStart"/>
      <w:r>
        <w:rPr>
          <w:rFonts w:ascii="Times New Roman" w:hAnsi="Times New Roman"/>
          <w:szCs w:val="24"/>
        </w:rPr>
        <w:t>например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7E1E71">
        <w:rPr>
          <w:rFonts w:ascii="Times New Roman" w:hAnsi="Times New Roman"/>
          <w:szCs w:val="24"/>
        </w:rPr>
        <w:t xml:space="preserve">код ОКПО Вашей организации,  например, </w:t>
      </w:r>
      <w:r w:rsidR="007E1E71" w:rsidRPr="007E1E71">
        <w:rPr>
          <w:rFonts w:ascii="Times New Roman" w:hAnsi="Times New Roman"/>
          <w:szCs w:val="24"/>
        </w:rPr>
        <w:t>1234567</w:t>
      </w:r>
      <w:r w:rsidR="007E1E71">
        <w:rPr>
          <w:rFonts w:ascii="Times New Roman" w:hAnsi="Times New Roman"/>
          <w:szCs w:val="24"/>
        </w:rPr>
        <w:t>.cer).</w:t>
      </w:r>
    </w:p>
    <w:p w:rsidR="007E1E71" w:rsidRDefault="007E1E71" w:rsidP="00680403">
      <w:pPr>
        <w:pStyle w:val="MainTXT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Затем нажмите «Сохранить», «Далее» и «Готово».</w:t>
      </w:r>
    </w:p>
    <w:p w:rsidR="00680403" w:rsidRDefault="00680403" w:rsidP="00680403">
      <w:pPr>
        <w:pStyle w:val="MainTXT"/>
        <w:rPr>
          <w:rFonts w:ascii="Times New Roman" w:hAnsi="Times New Roman"/>
          <w:szCs w:val="24"/>
        </w:rPr>
      </w:pPr>
    </w:p>
    <w:p w:rsidR="00680403" w:rsidRDefault="00680403" w:rsidP="00680403">
      <w:pPr>
        <w:pStyle w:val="MainTXT"/>
        <w:rPr>
          <w:rFonts w:ascii="Times New Roman" w:hAnsi="Times New Roman"/>
          <w:szCs w:val="24"/>
        </w:rPr>
      </w:pPr>
    </w:p>
    <w:p w:rsidR="00680403" w:rsidRDefault="00680403" w:rsidP="00680403">
      <w:pPr>
        <w:pStyle w:val="MainTXT"/>
        <w:rPr>
          <w:rFonts w:ascii="Times New Roman" w:hAnsi="Times New Roman"/>
          <w:szCs w:val="24"/>
        </w:rPr>
      </w:pPr>
    </w:p>
    <w:p w:rsidR="00680403" w:rsidRDefault="00680403" w:rsidP="00680403">
      <w:pPr>
        <w:pStyle w:val="MainTXT"/>
        <w:rPr>
          <w:rFonts w:ascii="Times New Roman" w:hAnsi="Times New Roman"/>
          <w:szCs w:val="24"/>
        </w:rPr>
      </w:pPr>
    </w:p>
    <w:p w:rsidR="00680403" w:rsidRDefault="00680403" w:rsidP="00680403">
      <w:pPr>
        <w:pStyle w:val="MainTXT"/>
        <w:rPr>
          <w:rFonts w:ascii="Times New Roman" w:hAnsi="Times New Roman"/>
          <w:szCs w:val="24"/>
        </w:rPr>
      </w:pPr>
    </w:p>
    <w:p w:rsidR="00680403" w:rsidRDefault="00680403" w:rsidP="00680403">
      <w:pPr>
        <w:pStyle w:val="MainTXT"/>
        <w:rPr>
          <w:rFonts w:ascii="Times New Roman" w:hAnsi="Times New Roman"/>
          <w:szCs w:val="24"/>
        </w:rPr>
      </w:pPr>
    </w:p>
    <w:p w:rsidR="00680403" w:rsidRDefault="00680403" w:rsidP="00680403">
      <w:pPr>
        <w:pStyle w:val="MainTXT"/>
        <w:rPr>
          <w:rFonts w:ascii="Times New Roman" w:hAnsi="Times New Roman"/>
          <w:szCs w:val="24"/>
        </w:rPr>
      </w:pPr>
    </w:p>
    <w:p w:rsidR="00680403" w:rsidRDefault="00680403" w:rsidP="00680403">
      <w:pPr>
        <w:pStyle w:val="MainTXT"/>
        <w:rPr>
          <w:rFonts w:ascii="Times New Roman" w:hAnsi="Times New Roman"/>
          <w:szCs w:val="24"/>
        </w:rPr>
      </w:pPr>
    </w:p>
    <w:p w:rsidR="00680403" w:rsidRDefault="00680403" w:rsidP="00680403">
      <w:pPr>
        <w:pStyle w:val="MainTXT"/>
        <w:rPr>
          <w:rFonts w:ascii="Times New Roman" w:hAnsi="Times New Roman"/>
          <w:szCs w:val="24"/>
        </w:rPr>
      </w:pPr>
    </w:p>
    <w:p w:rsidR="00680403" w:rsidRDefault="00680403" w:rsidP="00680403">
      <w:pPr>
        <w:pStyle w:val="MainTXT"/>
        <w:rPr>
          <w:rFonts w:ascii="Times New Roman" w:hAnsi="Times New Roman"/>
          <w:szCs w:val="24"/>
        </w:rPr>
      </w:pPr>
    </w:p>
    <w:p w:rsidR="00680403" w:rsidRPr="00680403" w:rsidRDefault="00680403" w:rsidP="0068040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0403">
        <w:rPr>
          <w:rFonts w:ascii="Times New Roman" w:hAnsi="Times New Roman"/>
          <w:b/>
          <w:sz w:val="28"/>
          <w:szCs w:val="28"/>
          <w:lang w:eastAsia="ru-RU"/>
        </w:rPr>
        <w:lastRenderedPageBreak/>
        <w:t>Инструкция для выгрузки из программы Крипто-про</w:t>
      </w:r>
    </w:p>
    <w:p w:rsidR="00680403" w:rsidRPr="00680403" w:rsidRDefault="00680403" w:rsidP="00680403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Запустить программу Крипто-про</w:t>
      </w:r>
      <w:r>
        <w:rPr>
          <w:rFonts w:ascii="Times New Roman" w:hAnsi="Times New Roman"/>
          <w:sz w:val="24"/>
          <w:szCs w:val="24"/>
          <w:lang w:eastAsia="ru-RU"/>
        </w:rPr>
        <w:br/>
        <w:t>2. Выбирать вкладку  Сервис - далее</w:t>
      </w:r>
      <w:r>
        <w:rPr>
          <w:rFonts w:ascii="Times New Roman" w:hAnsi="Times New Roman"/>
          <w:sz w:val="24"/>
          <w:szCs w:val="24"/>
          <w:lang w:eastAsia="ru-RU"/>
        </w:rPr>
        <w:br/>
        <w:t>3.Просмотреть сертификаты в контейнере.</w:t>
      </w:r>
      <w:r>
        <w:rPr>
          <w:rFonts w:ascii="Times New Roman" w:hAnsi="Times New Roman"/>
          <w:sz w:val="24"/>
          <w:szCs w:val="24"/>
          <w:lang w:eastAsia="ru-RU"/>
        </w:rPr>
        <w:br/>
        <w:t>4. По сертификату (будет идти поиск) - далее</w:t>
      </w:r>
      <w:r>
        <w:rPr>
          <w:rFonts w:ascii="Times New Roman" w:hAnsi="Times New Roman"/>
          <w:sz w:val="24"/>
          <w:szCs w:val="24"/>
          <w:lang w:eastAsia="ru-RU"/>
        </w:rPr>
        <w:br/>
        <w:t>5. Свойства - состав - копировать файл</w:t>
      </w:r>
    </w:p>
    <w:p w:rsidR="00680403" w:rsidRDefault="00680403" w:rsidP="00680403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96C2D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 xml:space="preserve"> Открывается «Мастер экспорта сертификатов» - далее</w:t>
      </w:r>
      <w:r w:rsidRPr="007E1E7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80403" w:rsidRPr="00680403" w:rsidRDefault="00680403" w:rsidP="00680403">
      <w:pPr>
        <w:spacing w:line="360" w:lineRule="auto"/>
        <w:rPr>
          <w:color w:val="1F497D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0D13F91" wp14:editId="468055DF">
            <wp:extent cx="4465320" cy="3718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728" cy="371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ru-RU"/>
        </w:rPr>
        <w:br/>
        <w:t>7. На вопрос ответить "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нет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не экспортировать" - далее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8. Указать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Der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кодировке - далее</w:t>
      </w:r>
      <w:r>
        <w:rPr>
          <w:rFonts w:ascii="Times New Roman" w:hAnsi="Times New Roman"/>
          <w:sz w:val="24"/>
          <w:szCs w:val="24"/>
          <w:lang w:eastAsia="ru-RU"/>
        </w:rPr>
        <w:br/>
        <w:t>9. Обзор - сохранить на Рабочий стол – задать имя - далее сохранить</w:t>
      </w:r>
      <w:bookmarkStart w:id="0" w:name="_GoBack"/>
      <w:bookmarkEnd w:id="0"/>
    </w:p>
    <w:p w:rsidR="007E1E71" w:rsidRPr="007E1E71" w:rsidRDefault="007E1E71" w:rsidP="00680403">
      <w:pPr>
        <w:spacing w:line="360" w:lineRule="auto"/>
      </w:pPr>
    </w:p>
    <w:sectPr w:rsidR="007E1E71" w:rsidRPr="007E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202AE"/>
    <w:multiLevelType w:val="hybridMultilevel"/>
    <w:tmpl w:val="DCBE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2754C"/>
    <w:multiLevelType w:val="hybridMultilevel"/>
    <w:tmpl w:val="A2681800"/>
    <w:lvl w:ilvl="0" w:tplc="61AA0B1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2D"/>
    <w:rsid w:val="00084F4C"/>
    <w:rsid w:val="00680403"/>
    <w:rsid w:val="007E1E71"/>
    <w:rsid w:val="00D9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2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C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6C2D"/>
    <w:pPr>
      <w:ind w:left="720"/>
      <w:contextualSpacing/>
    </w:pPr>
  </w:style>
  <w:style w:type="paragraph" w:customStyle="1" w:styleId="MainTXT">
    <w:name w:val="MainTXT"/>
    <w:basedOn w:val="a"/>
    <w:rsid w:val="007E1E71"/>
    <w:pPr>
      <w:spacing w:line="360" w:lineRule="auto"/>
      <w:ind w:left="142" w:firstLine="709"/>
      <w:jc w:val="both"/>
    </w:pPr>
    <w:rPr>
      <w:rFonts w:ascii="Arial" w:eastAsia="Times New Roman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2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C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6C2D"/>
    <w:pPr>
      <w:ind w:left="720"/>
      <w:contextualSpacing/>
    </w:pPr>
  </w:style>
  <w:style w:type="paragraph" w:customStyle="1" w:styleId="MainTXT">
    <w:name w:val="MainTXT"/>
    <w:basedOn w:val="a"/>
    <w:rsid w:val="007E1E71"/>
    <w:pPr>
      <w:spacing w:line="360" w:lineRule="auto"/>
      <w:ind w:left="142" w:firstLine="709"/>
      <w:jc w:val="both"/>
    </w:pPr>
    <w:rPr>
      <w:rFonts w:ascii="Arial" w:eastAsia="Times New Roman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GEG</cp:lastModifiedBy>
  <cp:revision>2</cp:revision>
  <dcterms:created xsi:type="dcterms:W3CDTF">2020-05-18T06:48:00Z</dcterms:created>
  <dcterms:modified xsi:type="dcterms:W3CDTF">2020-05-18T06:48:00Z</dcterms:modified>
</cp:coreProperties>
</file>